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681E0C97" w:rsidR="00991D43" w:rsidRPr="00301FC9" w:rsidRDefault="005E4942"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w:t>
      </w:r>
      <w:r w:rsidR="00255477">
        <w:rPr>
          <w:sz w:val="40"/>
          <w:szCs w:val="40"/>
        </w:rPr>
        <w:t>21</w:t>
      </w:r>
    </w:p>
    <w:p w14:paraId="7EBE3634" w14:textId="77777777" w:rsidR="00DD2F1D" w:rsidRDefault="00DD2F1D" w:rsidP="00991D43">
      <w:pPr>
        <w:pStyle w:val="Title"/>
        <w:jc w:val="right"/>
        <w:rPr>
          <w:sz w:val="40"/>
          <w:szCs w:val="40"/>
        </w:rPr>
        <w:sectPr w:rsidR="00DD2F1D" w:rsidSect="00A82BF7">
          <w:headerReference w:type="default" r:id="rId13"/>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5C3E4D6C" w14:textId="12E1CD87" w:rsidR="005E4942"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76566227" w:history="1">
        <w:r w:rsidR="005E4942" w:rsidRPr="0062635D">
          <w:rPr>
            <w:rStyle w:val="Hyperlink"/>
            <w:noProof/>
            <w14:scene3d>
              <w14:camera w14:prst="orthographicFront"/>
              <w14:lightRig w14:rig="threePt" w14:dir="t">
                <w14:rot w14:lat="0" w14:lon="0" w14:rev="0"/>
              </w14:lightRig>
            </w14:scene3d>
          </w:rPr>
          <w:t>1</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Introduction</w:t>
        </w:r>
        <w:r w:rsidR="005E4942">
          <w:rPr>
            <w:noProof/>
            <w:webHidden/>
          </w:rPr>
          <w:tab/>
        </w:r>
        <w:r w:rsidR="005E4942">
          <w:rPr>
            <w:noProof/>
            <w:webHidden/>
          </w:rPr>
          <w:fldChar w:fldCharType="begin"/>
        </w:r>
        <w:r w:rsidR="005E4942">
          <w:rPr>
            <w:noProof/>
            <w:webHidden/>
          </w:rPr>
          <w:instrText xml:space="preserve"> PAGEREF _Toc76566227 \h </w:instrText>
        </w:r>
        <w:r w:rsidR="005E4942">
          <w:rPr>
            <w:noProof/>
            <w:webHidden/>
          </w:rPr>
        </w:r>
        <w:r w:rsidR="005E4942">
          <w:rPr>
            <w:noProof/>
            <w:webHidden/>
          </w:rPr>
          <w:fldChar w:fldCharType="separate"/>
        </w:r>
        <w:r w:rsidR="005E4942">
          <w:rPr>
            <w:noProof/>
            <w:webHidden/>
          </w:rPr>
          <w:t>3</w:t>
        </w:r>
        <w:r w:rsidR="005E4942">
          <w:rPr>
            <w:noProof/>
            <w:webHidden/>
          </w:rPr>
          <w:fldChar w:fldCharType="end"/>
        </w:r>
      </w:hyperlink>
    </w:p>
    <w:p w14:paraId="5D2D12EE" w14:textId="2DF7A7AE"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8" w:history="1">
        <w:r w:rsidR="005E4942" w:rsidRPr="0062635D">
          <w:rPr>
            <w:rStyle w:val="Hyperlink"/>
            <w:noProof/>
            <w14:scene3d>
              <w14:camera w14:prst="orthographicFront"/>
              <w14:lightRig w14:rig="threePt" w14:dir="t">
                <w14:rot w14:lat="0" w14:lon="0" w14:rev="0"/>
              </w14:lightRig>
            </w14:scene3d>
          </w:rPr>
          <w:t>2</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Timing</w:t>
        </w:r>
        <w:r w:rsidR="005E4942">
          <w:rPr>
            <w:noProof/>
            <w:webHidden/>
          </w:rPr>
          <w:tab/>
        </w:r>
        <w:r w:rsidR="005E4942">
          <w:rPr>
            <w:noProof/>
            <w:webHidden/>
          </w:rPr>
          <w:fldChar w:fldCharType="begin"/>
        </w:r>
        <w:r w:rsidR="005E4942">
          <w:rPr>
            <w:noProof/>
            <w:webHidden/>
          </w:rPr>
          <w:instrText xml:space="preserve"> PAGEREF _Toc76566228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253C277A" w14:textId="1CEF0D4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9" w:history="1">
        <w:r w:rsidR="005E4942" w:rsidRPr="0062635D">
          <w:rPr>
            <w:rStyle w:val="Hyperlink"/>
            <w:noProof/>
            <w14:scene3d>
              <w14:camera w14:prst="orthographicFront"/>
              <w14:lightRig w14:rig="threePt" w14:dir="t">
                <w14:rot w14:lat="0" w14:lon="0" w14:rev="0"/>
              </w14:lightRig>
            </w14:scene3d>
          </w:rPr>
          <w:t>3</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Structure of Annual Report</w:t>
        </w:r>
        <w:r w:rsidR="005E4942">
          <w:rPr>
            <w:noProof/>
            <w:webHidden/>
          </w:rPr>
          <w:tab/>
        </w:r>
        <w:r w:rsidR="005E4942">
          <w:rPr>
            <w:noProof/>
            <w:webHidden/>
          </w:rPr>
          <w:fldChar w:fldCharType="begin"/>
        </w:r>
        <w:r w:rsidR="005E4942">
          <w:rPr>
            <w:noProof/>
            <w:webHidden/>
          </w:rPr>
          <w:instrText xml:space="preserve"> PAGEREF _Toc76566229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0FC34632" w14:textId="4E795ABA"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0" w:history="1">
        <w:r w:rsidR="005E4942" w:rsidRPr="0062635D">
          <w:rPr>
            <w:rStyle w:val="Hyperlink"/>
            <w:noProof/>
          </w:rPr>
          <w:t>Contact Information</w:t>
        </w:r>
        <w:r w:rsidR="005E4942">
          <w:rPr>
            <w:noProof/>
            <w:webHidden/>
          </w:rPr>
          <w:tab/>
        </w:r>
        <w:r w:rsidR="005E4942">
          <w:rPr>
            <w:noProof/>
            <w:webHidden/>
          </w:rPr>
          <w:fldChar w:fldCharType="begin"/>
        </w:r>
        <w:r w:rsidR="005E4942">
          <w:rPr>
            <w:noProof/>
            <w:webHidden/>
          </w:rPr>
          <w:instrText xml:space="preserve"> PAGEREF _Toc76566230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51689B98" w14:textId="287A808B"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1" w:history="1">
        <w:r w:rsidR="005E4942" w:rsidRPr="0062635D">
          <w:rPr>
            <w:rStyle w:val="Hyperlink"/>
            <w:noProof/>
          </w:rPr>
          <w:t>Scheme Details</w:t>
        </w:r>
        <w:r w:rsidR="005E4942">
          <w:rPr>
            <w:noProof/>
            <w:webHidden/>
          </w:rPr>
          <w:tab/>
        </w:r>
        <w:r w:rsidR="005E4942">
          <w:rPr>
            <w:noProof/>
            <w:webHidden/>
          </w:rPr>
          <w:fldChar w:fldCharType="begin"/>
        </w:r>
        <w:r w:rsidR="005E4942">
          <w:rPr>
            <w:noProof/>
            <w:webHidden/>
          </w:rPr>
          <w:instrText xml:space="preserve"> PAGEREF _Toc76566231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3525EF3C" w14:textId="58F11E0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32" w:history="1">
        <w:r w:rsidR="005E4942" w:rsidRPr="0062635D">
          <w:rPr>
            <w:rStyle w:val="Hyperlink"/>
            <w:noProof/>
            <w14:scene3d>
              <w14:camera w14:prst="orthographicFront"/>
              <w14:lightRig w14:rig="threePt" w14:dir="t">
                <w14:rot w14:lat="0" w14:lon="0" w14:rev="0"/>
              </w14:lightRig>
            </w14:scene3d>
          </w:rPr>
          <w:t>4</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Templates</w:t>
        </w:r>
        <w:r w:rsidR="005E4942">
          <w:rPr>
            <w:noProof/>
            <w:webHidden/>
          </w:rPr>
          <w:tab/>
        </w:r>
        <w:r w:rsidR="005E4942">
          <w:rPr>
            <w:noProof/>
            <w:webHidden/>
          </w:rPr>
          <w:fldChar w:fldCharType="begin"/>
        </w:r>
        <w:r w:rsidR="005E4942">
          <w:rPr>
            <w:noProof/>
            <w:webHidden/>
          </w:rPr>
          <w:instrText xml:space="preserve"> PAGEREF _Toc76566232 \h </w:instrText>
        </w:r>
        <w:r w:rsidR="005E4942">
          <w:rPr>
            <w:noProof/>
            <w:webHidden/>
          </w:rPr>
        </w:r>
        <w:r w:rsidR="005E4942">
          <w:rPr>
            <w:noProof/>
            <w:webHidden/>
          </w:rPr>
          <w:fldChar w:fldCharType="separate"/>
        </w:r>
        <w:r w:rsidR="005E4942">
          <w:rPr>
            <w:noProof/>
            <w:webHidden/>
          </w:rPr>
          <w:t>6</w:t>
        </w:r>
        <w:r w:rsidR="005E4942">
          <w:rPr>
            <w:noProof/>
            <w:webHidden/>
          </w:rPr>
          <w:fldChar w:fldCharType="end"/>
        </w:r>
      </w:hyperlink>
    </w:p>
    <w:p w14:paraId="5B967812" w14:textId="5AC89663"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4"/>
          <w:headerReference w:type="default" r:id="rId15"/>
          <w:footerReference w:type="default" r:id="rId16"/>
          <w:headerReference w:type="first" r:id="rId17"/>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76566227"/>
      <w:r w:rsidRPr="00C40E5A">
        <w:rPr>
          <w:color w:val="009999"/>
        </w:rPr>
        <w:lastRenderedPageBreak/>
        <w:t>Introduction</w:t>
      </w:r>
      <w:bookmarkEnd w:id="0"/>
    </w:p>
    <w:p w14:paraId="20F50C4A" w14:textId="0968974E" w:rsidR="00B5779C" w:rsidRPr="00B5779C" w:rsidRDefault="002E609A" w:rsidP="0053720A">
      <w:pPr>
        <w:pStyle w:val="Heading3"/>
        <w:tabs>
          <w:tab w:val="num" w:pos="1134"/>
          <w:tab w:val="num" w:pos="1390"/>
        </w:tabs>
        <w:ind w:left="1134" w:hanging="1134"/>
        <w:jc w:val="left"/>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3741DE">
        <w:rPr>
          <w:rFonts w:cs="Arial"/>
          <w:szCs w:val="24"/>
        </w:rPr>
        <w:t>Resilient Roads</w:t>
      </w:r>
      <w:r w:rsidR="005E4942">
        <w:rPr>
          <w:rFonts w:cs="Arial"/>
          <w:szCs w:val="24"/>
        </w:rPr>
        <w:t xml:space="preserve"> Fund (RRF), Ultra Low Emission</w:t>
      </w:r>
      <w:r w:rsidR="003741DE">
        <w:rPr>
          <w:rFonts w:cs="Arial"/>
          <w:szCs w:val="24"/>
        </w:rPr>
        <w:t xml:space="preserve"> Vehicles </w:t>
      </w:r>
      <w:r w:rsidR="005E4942">
        <w:rPr>
          <w:rFonts w:cs="Arial"/>
          <w:szCs w:val="24"/>
        </w:rPr>
        <w:t>Transformation F</w:t>
      </w:r>
      <w:r w:rsidR="003741DE">
        <w:rPr>
          <w:rFonts w:cs="Arial"/>
          <w:szCs w:val="24"/>
        </w:rPr>
        <w:t xml:space="preserve">und (ULEVTF),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w:t>
      </w:r>
      <w:proofErr w:type="spellStart"/>
      <w:r w:rsidR="009C18D0">
        <w:rPr>
          <w:rFonts w:cs="Arial"/>
          <w:szCs w:val="24"/>
        </w:rPr>
        <w:t>SRiC</w:t>
      </w:r>
      <w:proofErr w:type="spellEnd"/>
      <w:r w:rsidR="009C18D0">
        <w:rPr>
          <w:rFonts w:cs="Arial"/>
          <w:szCs w:val="24"/>
        </w:rPr>
        <w:t xml:space="preserve">), Road Safety Capital (RSC). Road Safety Revenue </w:t>
      </w:r>
      <w:r w:rsidR="00CA5076">
        <w:rPr>
          <w:rFonts w:cs="Arial"/>
          <w:szCs w:val="24"/>
        </w:rPr>
        <w:t>is</w:t>
      </w:r>
      <w:r w:rsidRPr="00B5779C">
        <w:rPr>
          <w:rFonts w:cs="Arial"/>
          <w:szCs w:val="24"/>
        </w:rPr>
        <w:t xml:space="preserve"> excluded from this Annual Report.</w:t>
      </w:r>
    </w:p>
    <w:p w14:paraId="73E53EC8" w14:textId="66E463A7" w:rsidR="00777982" w:rsidRPr="00115B00" w:rsidRDefault="00115B00" w:rsidP="0053720A">
      <w:pPr>
        <w:pStyle w:val="Heading3"/>
        <w:tabs>
          <w:tab w:val="num" w:pos="1134"/>
          <w:tab w:val="num" w:pos="1390"/>
        </w:tabs>
        <w:ind w:left="1134" w:hanging="1134"/>
        <w:jc w:val="left"/>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211A20">
        <w:t xml:space="preserve">financial </w:t>
      </w:r>
      <w:r w:rsidR="00E838FF" w:rsidRPr="00115B00">
        <w:t xml:space="preserve">years: </w:t>
      </w:r>
      <w:r w:rsidR="00966A0B" w:rsidRPr="00115B00">
        <w:t>2018-19</w:t>
      </w:r>
      <w:r w:rsidR="00255477">
        <w:t>,</w:t>
      </w:r>
      <w:r w:rsidRPr="00115B00">
        <w:t xml:space="preserve"> 2019-20</w:t>
      </w:r>
      <w:r w:rsidR="00255477">
        <w:t xml:space="preserve"> and 2020-21</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53720A">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 xml:space="preserve">Allow for the effectiveness of individual schemes to be </w:t>
      </w:r>
      <w:proofErr w:type="gramStart"/>
      <w:r w:rsidRPr="00AF141B">
        <w:rPr>
          <w:rFonts w:cs="Arial"/>
          <w:szCs w:val="24"/>
        </w:rPr>
        <w:t>evaluated;</w:t>
      </w:r>
      <w:proofErr w:type="gramEnd"/>
    </w:p>
    <w:p w14:paraId="5A606F77" w14:textId="77777777" w:rsidR="00777982" w:rsidRPr="00AF141B" w:rsidRDefault="00777982" w:rsidP="0053720A">
      <w:pPr>
        <w:pStyle w:val="Heading3"/>
        <w:numPr>
          <w:ilvl w:val="0"/>
          <w:numId w:val="0"/>
        </w:numPr>
        <w:spacing w:after="0" w:line="240" w:lineRule="auto"/>
        <w:ind w:left="1797"/>
        <w:jc w:val="left"/>
        <w:rPr>
          <w:rFonts w:cs="Arial"/>
          <w:szCs w:val="24"/>
        </w:rPr>
      </w:pPr>
    </w:p>
    <w:p w14:paraId="40A0FD80"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 xml:space="preserve">Allow for local authorities to reflect on the appropriateness and effectiveness of engineering approaches and consider lessons learnt in designing future </w:t>
      </w:r>
      <w:proofErr w:type="gramStart"/>
      <w:r w:rsidRPr="00AF141B">
        <w:rPr>
          <w:rFonts w:cs="Arial"/>
          <w:szCs w:val="24"/>
        </w:rPr>
        <w:t>schemes;</w:t>
      </w:r>
      <w:proofErr w:type="gramEnd"/>
    </w:p>
    <w:p w14:paraId="7B29E619" w14:textId="77777777" w:rsidR="00777982" w:rsidRPr="00AF141B" w:rsidRDefault="00777982" w:rsidP="0053720A">
      <w:pPr>
        <w:pStyle w:val="Heading3"/>
        <w:numPr>
          <w:ilvl w:val="0"/>
          <w:numId w:val="0"/>
        </w:numPr>
        <w:spacing w:after="0" w:line="240" w:lineRule="auto"/>
        <w:jc w:val="left"/>
        <w:rPr>
          <w:rFonts w:cs="Arial"/>
          <w:szCs w:val="24"/>
        </w:rPr>
      </w:pPr>
    </w:p>
    <w:p w14:paraId="116D3BAE"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 xml:space="preserve">Provide the Welsh Government with information to inform the grant appraisal process for future </w:t>
      </w:r>
      <w:proofErr w:type="gramStart"/>
      <w:r w:rsidRPr="00AF141B">
        <w:rPr>
          <w:rFonts w:cs="Arial"/>
          <w:szCs w:val="24"/>
        </w:rPr>
        <w:t>years;</w:t>
      </w:r>
      <w:proofErr w:type="gramEnd"/>
    </w:p>
    <w:p w14:paraId="26973996" w14:textId="77777777" w:rsidR="00777982" w:rsidRPr="00AF141B" w:rsidRDefault="00777982" w:rsidP="0053720A">
      <w:pPr>
        <w:pStyle w:val="Heading3"/>
        <w:numPr>
          <w:ilvl w:val="0"/>
          <w:numId w:val="0"/>
        </w:numPr>
        <w:spacing w:after="0" w:line="240" w:lineRule="auto"/>
        <w:jc w:val="left"/>
        <w:rPr>
          <w:rFonts w:cs="Arial"/>
          <w:szCs w:val="24"/>
        </w:rPr>
      </w:pPr>
    </w:p>
    <w:p w14:paraId="1288EBE3" w14:textId="77777777" w:rsidR="00777982" w:rsidRDefault="00777982" w:rsidP="0053720A">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w:t>
      </w:r>
      <w:proofErr w:type="gramStart"/>
      <w:r w:rsidRPr="00AF141B">
        <w:rPr>
          <w:rFonts w:cs="Arial"/>
          <w:szCs w:val="24"/>
        </w:rPr>
        <w:t>peer to peer</w:t>
      </w:r>
      <w:proofErr w:type="gramEnd"/>
      <w:r w:rsidRPr="00AF141B">
        <w:rPr>
          <w:rFonts w:cs="Arial"/>
          <w:szCs w:val="24"/>
        </w:rPr>
        <w:t xml:space="preserve">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53720A">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w:t>
      </w:r>
      <w:proofErr w:type="gramStart"/>
      <w:r w:rsidRPr="00C40E5A">
        <w:rPr>
          <w:rFonts w:cs="Arial"/>
          <w:szCs w:val="24"/>
        </w:rPr>
        <w:t>general public</w:t>
      </w:r>
      <w:proofErr w:type="gramEnd"/>
      <w:r w:rsidRPr="00C40E5A">
        <w:rPr>
          <w:rFonts w:cs="Arial"/>
          <w:szCs w:val="24"/>
        </w:rPr>
        <w:t xml:space="preserve">, service users and other stakeholders.  </w:t>
      </w:r>
    </w:p>
    <w:p w14:paraId="5F0CB292" w14:textId="77777777" w:rsidR="0015197E" w:rsidRDefault="0015197E" w:rsidP="0053720A">
      <w:pPr>
        <w:pStyle w:val="Heading3"/>
        <w:tabs>
          <w:tab w:val="num" w:pos="1134"/>
          <w:tab w:val="num" w:pos="1390"/>
        </w:tabs>
        <w:ind w:left="1134" w:hanging="1134"/>
        <w:jc w:val="left"/>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53720A">
      <w:pPr>
        <w:pStyle w:val="Heading3"/>
        <w:tabs>
          <w:tab w:val="num" w:pos="1134"/>
          <w:tab w:val="num" w:pos="1390"/>
        </w:tabs>
        <w:ind w:left="1134" w:hanging="1134"/>
        <w:jc w:val="left"/>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A record of what was </w:t>
      </w:r>
      <w:proofErr w:type="gramStart"/>
      <w:r w:rsidRPr="006F2A70">
        <w:rPr>
          <w:rFonts w:ascii="Arial" w:hAnsi="Arial" w:cs="Arial"/>
          <w:sz w:val="24"/>
          <w:szCs w:val="24"/>
        </w:rPr>
        <w:t>delivered</w:t>
      </w:r>
      <w:proofErr w:type="gramEnd"/>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proofErr w:type="spellStart"/>
      <w:proofErr w:type="gramStart"/>
      <w:r w:rsidRPr="006F2A70">
        <w:rPr>
          <w:rFonts w:ascii="Arial" w:hAnsi="Arial" w:cs="Arial"/>
          <w:sz w:val="24"/>
          <w:szCs w:val="24"/>
        </w:rPr>
        <w:t>eg</w:t>
      </w:r>
      <w:proofErr w:type="spellEnd"/>
      <w:proofErr w:type="gramEnd"/>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Explanation of how these changes affected the </w:t>
      </w:r>
      <w:proofErr w:type="gramStart"/>
      <w:r w:rsidRPr="006F2A70">
        <w:rPr>
          <w:rFonts w:ascii="Arial" w:hAnsi="Arial" w:cs="Arial"/>
          <w:sz w:val="24"/>
          <w:szCs w:val="24"/>
        </w:rPr>
        <w:t>scheme</w:t>
      </w:r>
      <w:proofErr w:type="gramEnd"/>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76566228"/>
      <w:r w:rsidRPr="00C40E5A">
        <w:rPr>
          <w:color w:val="009999"/>
        </w:rPr>
        <w:lastRenderedPageBreak/>
        <w:t>Timing</w:t>
      </w:r>
      <w:bookmarkEnd w:id="1"/>
    </w:p>
    <w:p w14:paraId="16A76628" w14:textId="535A1109"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3741DE">
        <w:rPr>
          <w:rFonts w:cs="Arial"/>
          <w:szCs w:val="24"/>
        </w:rPr>
        <w:t xml:space="preserve">0 September </w:t>
      </w:r>
      <w:r w:rsidRPr="00C40E5A">
        <w:rPr>
          <w:rFonts w:cs="Arial"/>
          <w:szCs w:val="24"/>
        </w:rPr>
        <w:t>20</w:t>
      </w:r>
      <w:r w:rsidR="00255477">
        <w:rPr>
          <w:rFonts w:cs="Arial"/>
          <w:szCs w:val="24"/>
        </w:rPr>
        <w:t>21</w:t>
      </w:r>
      <w:r w:rsidRPr="00C40E5A">
        <w:rPr>
          <w:rFonts w:cs="Arial"/>
          <w:szCs w:val="24"/>
        </w:rPr>
        <w:t xml:space="preserve">.  </w:t>
      </w:r>
    </w:p>
    <w:p w14:paraId="2F06BDE9" w14:textId="77777777" w:rsidR="00C40E5A" w:rsidRPr="00C40E5A" w:rsidRDefault="00C40E5A" w:rsidP="0053720A">
      <w:pPr>
        <w:pStyle w:val="Heading1"/>
        <w:tabs>
          <w:tab w:val="clear" w:pos="2268"/>
          <w:tab w:val="num" w:pos="1134"/>
        </w:tabs>
        <w:spacing w:after="240"/>
        <w:ind w:hanging="2268"/>
        <w:rPr>
          <w:color w:val="009999"/>
        </w:rPr>
      </w:pPr>
      <w:bookmarkStart w:id="2" w:name="_Toc76566229"/>
      <w:r w:rsidRPr="00C40E5A">
        <w:rPr>
          <w:color w:val="009999"/>
        </w:rPr>
        <w:t>Structure of Annual Report</w:t>
      </w:r>
      <w:bookmarkEnd w:id="2"/>
    </w:p>
    <w:p w14:paraId="30B06205" w14:textId="77777777" w:rsidR="00115B00" w:rsidRDefault="00C40E5A" w:rsidP="0053720A">
      <w:pPr>
        <w:pStyle w:val="Heading3"/>
        <w:tabs>
          <w:tab w:val="num" w:pos="1134"/>
          <w:tab w:val="num" w:pos="1390"/>
        </w:tabs>
        <w:spacing w:before="120" w:after="80" w:line="240" w:lineRule="auto"/>
        <w:ind w:left="1134" w:hanging="1134"/>
        <w:jc w:val="left"/>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8" w:history="1">
        <w:r w:rsidR="00115B00" w:rsidRPr="00981FF1">
          <w:rPr>
            <w:rStyle w:val="Hyperlink"/>
          </w:rPr>
          <w:t>TransportPlanning@gov.wales</w:t>
        </w:r>
      </w:hyperlink>
    </w:p>
    <w:p w14:paraId="79AD3381" w14:textId="77777777" w:rsidR="000073BB" w:rsidRDefault="000073BB" w:rsidP="0053720A">
      <w:pPr>
        <w:pStyle w:val="WelTAGsubheading"/>
        <w:spacing w:line="240" w:lineRule="auto"/>
      </w:pPr>
    </w:p>
    <w:p w14:paraId="049DC5F7" w14:textId="77777777" w:rsidR="006F2A9E" w:rsidRDefault="00F53B17" w:rsidP="0053720A">
      <w:pPr>
        <w:pStyle w:val="WelTAGsubheading"/>
        <w:spacing w:line="240" w:lineRule="auto"/>
      </w:pPr>
      <w:bookmarkStart w:id="3" w:name="_Toc76566230"/>
      <w:r>
        <w:t>Contact I</w:t>
      </w:r>
      <w:r w:rsidR="006F2A9E">
        <w:t>nformation</w:t>
      </w:r>
      <w:bookmarkEnd w:id="3"/>
      <w:r w:rsidR="006F2A9E">
        <w:t xml:space="preserve"> </w:t>
      </w:r>
    </w:p>
    <w:p w14:paraId="33C05000" w14:textId="77777777" w:rsidR="006F2A9E" w:rsidRPr="009A6C6E" w:rsidRDefault="006F2A9E" w:rsidP="0053720A">
      <w:pPr>
        <w:pStyle w:val="Heading3"/>
        <w:numPr>
          <w:ilvl w:val="0"/>
          <w:numId w:val="0"/>
        </w:numPr>
        <w:tabs>
          <w:tab w:val="num" w:pos="1532"/>
          <w:tab w:val="num" w:pos="2268"/>
        </w:tabs>
        <w:spacing w:after="0" w:line="240" w:lineRule="auto"/>
        <w:ind w:left="1134"/>
        <w:jc w:val="left"/>
      </w:pPr>
    </w:p>
    <w:p w14:paraId="73C9DD79" w14:textId="77777777" w:rsidR="006F2A9E" w:rsidRDefault="006F2A9E" w:rsidP="0053720A">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53720A">
      <w:pPr>
        <w:pStyle w:val="WelTAGsubheading"/>
        <w:spacing w:line="240" w:lineRule="auto"/>
        <w:ind w:left="0"/>
      </w:pPr>
    </w:p>
    <w:p w14:paraId="6807A1CC" w14:textId="77777777" w:rsidR="009A6C6E" w:rsidRDefault="00E771BD" w:rsidP="0053720A">
      <w:pPr>
        <w:pStyle w:val="WelTAGsubheading"/>
        <w:spacing w:line="240" w:lineRule="auto"/>
      </w:pPr>
      <w:bookmarkStart w:id="4" w:name="_Toc76566231"/>
      <w:r>
        <w:t>Scheme</w:t>
      </w:r>
      <w:r w:rsidR="00F53B17">
        <w:t xml:space="preserve"> </w:t>
      </w:r>
      <w:r>
        <w:t>Details</w:t>
      </w:r>
      <w:bookmarkEnd w:id="4"/>
      <w:r w:rsidR="009A6C6E">
        <w:t xml:space="preserve"> </w:t>
      </w:r>
    </w:p>
    <w:p w14:paraId="07D6F338" w14:textId="77777777" w:rsidR="009A6C6E" w:rsidRPr="009A6C6E" w:rsidRDefault="009A6C6E" w:rsidP="0053720A">
      <w:pPr>
        <w:pStyle w:val="Heading3"/>
        <w:numPr>
          <w:ilvl w:val="0"/>
          <w:numId w:val="0"/>
        </w:numPr>
        <w:tabs>
          <w:tab w:val="num" w:pos="1532"/>
          <w:tab w:val="num" w:pos="2268"/>
        </w:tabs>
        <w:spacing w:after="0" w:line="240" w:lineRule="auto"/>
        <w:ind w:left="1134"/>
        <w:jc w:val="left"/>
      </w:pPr>
    </w:p>
    <w:p w14:paraId="5C3D523B" w14:textId="3C5A7601" w:rsidR="00BA721C" w:rsidRDefault="000E48D1" w:rsidP="0053720A">
      <w:pPr>
        <w:pStyle w:val="Heading3"/>
        <w:tabs>
          <w:tab w:val="clear" w:pos="1532"/>
          <w:tab w:val="num" w:pos="1134"/>
        </w:tabs>
        <w:ind w:left="1134" w:hanging="1134"/>
        <w:jc w:val="left"/>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scheme d</w:t>
      </w:r>
      <w:r w:rsidR="00255477">
        <w:rPr>
          <w:b/>
        </w:rPr>
        <w:t>etails for schemes completed in</w:t>
      </w:r>
      <w:r w:rsidR="000B1D39">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255477">
        <w:rPr>
          <w:b/>
        </w:rPr>
        <w:t>,</w:t>
      </w:r>
      <w:r w:rsidR="00CA5076">
        <w:rPr>
          <w:b/>
        </w:rPr>
        <w:t xml:space="preserve"> 2019-20</w:t>
      </w:r>
      <w:r w:rsidR="00255477">
        <w:rPr>
          <w:b/>
        </w:rPr>
        <w:t xml:space="preserve"> and 2020-21</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53720A">
      <w:pPr>
        <w:pStyle w:val="Heading3"/>
        <w:tabs>
          <w:tab w:val="clear" w:pos="1532"/>
          <w:tab w:val="num" w:pos="1134"/>
        </w:tabs>
        <w:ind w:left="1134" w:hanging="1134"/>
        <w:jc w:val="left"/>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Pr="00502227" w:rsidRDefault="002E19CA" w:rsidP="0053720A">
      <w:pPr>
        <w:pStyle w:val="Heading3"/>
        <w:tabs>
          <w:tab w:val="clear" w:pos="1532"/>
          <w:tab w:val="num" w:pos="1134"/>
        </w:tabs>
        <w:ind w:left="1134" w:hanging="1134"/>
        <w:jc w:val="left"/>
      </w:pPr>
      <w:r w:rsidRPr="002E19CA">
        <w:rPr>
          <w:rFonts w:cs="Arial"/>
          <w:szCs w:val="24"/>
        </w:rPr>
        <w:t xml:space="preserve">The Framework put in place an </w:t>
      </w:r>
      <w:proofErr w:type="gramStart"/>
      <w:r w:rsidRPr="002E19CA">
        <w:rPr>
          <w:rFonts w:cs="Arial"/>
          <w:szCs w:val="24"/>
        </w:rPr>
        <w:t>outcome based</w:t>
      </w:r>
      <w:proofErr w:type="gramEnd"/>
      <w:r w:rsidRPr="002E19CA">
        <w:rPr>
          <w:rFonts w:cs="Arial"/>
          <w:szCs w:val="24"/>
        </w:rPr>
        <w:t xml:space="preserve"> approach to road safety interventions, stressing the importance of using data and evidence to develop road safety schemes and establishing the principle that all engineering activity should be evaluated for effectiveness in reducing casualties and </w:t>
      </w:r>
      <w:r w:rsidRPr="00502227">
        <w:rPr>
          <w:rFonts w:cs="Arial"/>
          <w:szCs w:val="24"/>
        </w:rPr>
        <w:t>collisions.</w:t>
      </w:r>
    </w:p>
    <w:p w14:paraId="3947E027" w14:textId="4F6AD396" w:rsidR="003936D5" w:rsidRPr="00502227" w:rsidRDefault="003936D5" w:rsidP="0053720A">
      <w:pPr>
        <w:pStyle w:val="Heading3"/>
        <w:tabs>
          <w:tab w:val="clear" w:pos="1532"/>
          <w:tab w:val="num" w:pos="1134"/>
        </w:tabs>
        <w:ind w:left="1134" w:hanging="1134"/>
        <w:jc w:val="left"/>
      </w:pPr>
      <w:r w:rsidRPr="00502227">
        <w:rPr>
          <w:rFonts w:cs="Arial"/>
          <w:szCs w:val="24"/>
        </w:rPr>
        <w:t xml:space="preserve">In </w:t>
      </w:r>
      <w:r w:rsidR="00564D4B" w:rsidRPr="00502227">
        <w:rPr>
          <w:rFonts w:cs="Arial"/>
          <w:szCs w:val="24"/>
        </w:rPr>
        <w:t>June 2021</w:t>
      </w:r>
      <w:r w:rsidRPr="00502227">
        <w:rPr>
          <w:rFonts w:cs="Arial"/>
          <w:szCs w:val="24"/>
        </w:rPr>
        <w:t>, Police recorded road traffic col</w:t>
      </w:r>
      <w:r w:rsidR="00564D4B" w:rsidRPr="00502227">
        <w:rPr>
          <w:rFonts w:cs="Arial"/>
          <w:szCs w:val="24"/>
        </w:rPr>
        <w:t>lision and casualty data for 2020</w:t>
      </w:r>
      <w:r w:rsidRPr="00502227">
        <w:rPr>
          <w:rFonts w:cs="Arial"/>
          <w:szCs w:val="24"/>
        </w:rPr>
        <w:t xml:space="preserve"> was published. This allows Authorities that completed road safety capital schemes in the financial year ending March 2</w:t>
      </w:r>
      <w:r w:rsidR="00564D4B" w:rsidRPr="00502227">
        <w:rPr>
          <w:rFonts w:cs="Arial"/>
          <w:szCs w:val="24"/>
        </w:rPr>
        <w:t>019</w:t>
      </w:r>
      <w:r w:rsidRPr="00502227">
        <w:rPr>
          <w:rFonts w:cs="Arial"/>
          <w:szCs w:val="24"/>
        </w:rPr>
        <w:t xml:space="preserve"> to provide first year reporting on the effectiveness of those schemes. </w:t>
      </w:r>
    </w:p>
    <w:p w14:paraId="156F0D24" w14:textId="77777777" w:rsidR="002F4F55" w:rsidRPr="00502227" w:rsidRDefault="002E19CA" w:rsidP="0053720A">
      <w:pPr>
        <w:pStyle w:val="Heading3"/>
        <w:tabs>
          <w:tab w:val="clear" w:pos="1532"/>
          <w:tab w:val="num" w:pos="1134"/>
        </w:tabs>
        <w:ind w:left="1134" w:hanging="1134"/>
        <w:jc w:val="left"/>
        <w:rPr>
          <w:rStyle w:val="Heading3Char"/>
        </w:rPr>
      </w:pPr>
      <w:r w:rsidRPr="00502227">
        <w:rPr>
          <w:rStyle w:val="Heading3Char"/>
        </w:rPr>
        <w:t xml:space="preserve">Please complete Tables </w:t>
      </w:r>
      <w:r w:rsidR="0087567C" w:rsidRPr="00502227">
        <w:rPr>
          <w:rStyle w:val="Heading3Char"/>
        </w:rPr>
        <w:t xml:space="preserve">2, </w:t>
      </w:r>
      <w:r w:rsidRPr="00502227">
        <w:rPr>
          <w:rStyle w:val="Heading3Char"/>
        </w:rPr>
        <w:t xml:space="preserve">3, 4 and 5 for </w:t>
      </w:r>
      <w:r w:rsidR="005E7DB7" w:rsidRPr="00502227">
        <w:rPr>
          <w:rStyle w:val="Heading3Char"/>
        </w:rPr>
        <w:t>each Road Safety capital scheme</w:t>
      </w:r>
      <w:r w:rsidR="002C4033" w:rsidRPr="00502227">
        <w:rPr>
          <w:rStyle w:val="Heading3Char"/>
        </w:rPr>
        <w:t>.</w:t>
      </w:r>
    </w:p>
    <w:p w14:paraId="6057D0C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3F2478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0AFC876" w14:textId="77777777" w:rsidR="005B1E07" w:rsidRDefault="005B1E07" w:rsidP="0053720A">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53720A">
      <w:pPr>
        <w:pStyle w:val="Heading3"/>
        <w:tabs>
          <w:tab w:val="clear" w:pos="1532"/>
          <w:tab w:val="num" w:pos="1134"/>
        </w:tabs>
        <w:ind w:left="1134" w:hanging="1134"/>
        <w:jc w:val="left"/>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0434DE90" w:rsidR="002E19CA" w:rsidRPr="00F53AA9" w:rsidRDefault="00726B62" w:rsidP="0053720A">
      <w:pPr>
        <w:pStyle w:val="Heading3"/>
        <w:tabs>
          <w:tab w:val="clear" w:pos="1532"/>
          <w:tab w:val="num" w:pos="1134"/>
        </w:tabs>
        <w:ind w:left="1134" w:hanging="1134"/>
        <w:jc w:val="left"/>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w:t>
      </w:r>
      <w:proofErr w:type="gramStart"/>
      <w:r w:rsidR="00C5689B" w:rsidRPr="00F53AA9">
        <w:rPr>
          <w:rFonts w:cs="Arial"/>
          <w:szCs w:val="24"/>
        </w:rPr>
        <w:t>first year</w:t>
      </w:r>
      <w:proofErr w:type="gramEnd"/>
      <w:r w:rsidR="00C5689B" w:rsidRPr="00F53AA9">
        <w:rPr>
          <w:rFonts w:cs="Arial"/>
          <w:szCs w:val="24"/>
        </w:rPr>
        <w:t xml:space="preserve">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3741DE">
      <w:pPr>
        <w:pStyle w:val="Heading3"/>
        <w:numPr>
          <w:ilvl w:val="0"/>
          <w:numId w:val="0"/>
        </w:numPr>
        <w:tabs>
          <w:tab w:val="num" w:pos="1390"/>
        </w:tabs>
        <w:spacing w:after="0" w:line="240" w:lineRule="auto"/>
        <w:ind w:left="1134" w:hanging="1134"/>
        <w:jc w:val="left"/>
        <w:rPr>
          <w:rStyle w:val="Heading3Char"/>
        </w:rPr>
      </w:pPr>
    </w:p>
    <w:p w14:paraId="71326ED2" w14:textId="77777777" w:rsidR="00830495" w:rsidRPr="002E19CA" w:rsidRDefault="002E19CA" w:rsidP="003741DE">
      <w:pPr>
        <w:pStyle w:val="Heading3"/>
        <w:numPr>
          <w:ilvl w:val="0"/>
          <w:numId w:val="0"/>
        </w:numPr>
        <w:tabs>
          <w:tab w:val="num" w:pos="1390"/>
        </w:tabs>
        <w:spacing w:after="0" w:line="240" w:lineRule="auto"/>
        <w:ind w:left="1134" w:hanging="1134"/>
        <w:jc w:val="left"/>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3741DE">
      <w:pPr>
        <w:pStyle w:val="WelTAGsubheading"/>
        <w:spacing w:line="240" w:lineRule="auto"/>
      </w:pPr>
    </w:p>
    <w:p w14:paraId="406FFA55" w14:textId="77777777" w:rsidR="009A60FA" w:rsidRPr="009A60FA" w:rsidRDefault="009A60FA" w:rsidP="003741DE">
      <w:pPr>
        <w:pStyle w:val="Heading3"/>
        <w:tabs>
          <w:tab w:val="clear" w:pos="1532"/>
          <w:tab w:val="num" w:pos="1134"/>
        </w:tabs>
        <w:ind w:left="1134" w:hanging="1134"/>
        <w:jc w:val="left"/>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3741DE">
      <w:pPr>
        <w:pStyle w:val="Heading3"/>
        <w:numPr>
          <w:ilvl w:val="0"/>
          <w:numId w:val="0"/>
        </w:numPr>
        <w:tabs>
          <w:tab w:val="num" w:pos="1134"/>
          <w:tab w:val="num" w:pos="1390"/>
          <w:tab w:val="num" w:pos="1418"/>
        </w:tabs>
        <w:spacing w:line="240" w:lineRule="auto"/>
        <w:ind w:left="1134" w:hanging="1134"/>
        <w:jc w:val="left"/>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proofErr w:type="gramStart"/>
      <w:r w:rsidR="00C40E5A" w:rsidRPr="00830495">
        <w:rPr>
          <w:rFonts w:cs="Arial"/>
          <w:szCs w:val="24"/>
        </w:rPr>
        <w:t>photographs</w:t>
      </w:r>
      <w:r w:rsidR="00120471" w:rsidRPr="00830495">
        <w:rPr>
          <w:rFonts w:cs="Arial"/>
          <w:szCs w:val="24"/>
        </w:rPr>
        <w:t>;</w:t>
      </w:r>
      <w:proofErr w:type="gramEnd"/>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 xml:space="preserve">g </w:t>
      </w:r>
      <w:proofErr w:type="spellStart"/>
      <w:r>
        <w:rPr>
          <w:rFonts w:cs="Arial"/>
          <w:szCs w:val="24"/>
        </w:rPr>
        <w:t>Wales’</w:t>
      </w:r>
      <w:proofErr w:type="spellEnd"/>
      <w:r>
        <w:rPr>
          <w:rFonts w:cs="Arial"/>
          <w:szCs w:val="24"/>
        </w:rPr>
        <w:t xml:space="preserve"> economic </w:t>
      </w:r>
      <w:proofErr w:type="spellStart"/>
      <w:r>
        <w:rPr>
          <w:rFonts w:cs="Arial"/>
          <w:szCs w:val="24"/>
        </w:rPr>
        <w:t>competiveness</w:t>
      </w:r>
      <w:proofErr w:type="spellEnd"/>
      <w:r>
        <w:rPr>
          <w:rFonts w:cs="Arial"/>
          <w:szCs w:val="24"/>
        </w:rPr>
        <w:t>.</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76566232"/>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Style w:val="TableGrid"/>
        <w:tblW w:w="0" w:type="auto"/>
        <w:tblLook w:val="04A0" w:firstRow="1" w:lastRow="0" w:firstColumn="1" w:lastColumn="0" w:noHBand="0" w:noVBand="1"/>
      </w:tblPr>
      <w:tblGrid>
        <w:gridCol w:w="2405"/>
        <w:gridCol w:w="6939"/>
      </w:tblGrid>
      <w:tr w:rsidR="003741DE" w14:paraId="01563AD2" w14:textId="77777777" w:rsidTr="0053720A">
        <w:trPr>
          <w:trHeight w:val="880"/>
        </w:trPr>
        <w:tc>
          <w:tcPr>
            <w:tcW w:w="2405" w:type="dxa"/>
            <w:shd w:val="clear" w:color="auto" w:fill="92CDDC" w:themeFill="accent5" w:themeFillTint="99"/>
            <w:vAlign w:val="center"/>
          </w:tcPr>
          <w:p w14:paraId="61C920E9" w14:textId="77777777" w:rsidR="0053720A" w:rsidRDefault="0053720A" w:rsidP="0053720A">
            <w:pPr>
              <w:widowControl w:val="0"/>
              <w:spacing w:after="0" w:line="240" w:lineRule="auto"/>
              <w:rPr>
                <w:rFonts w:ascii="Arial" w:hAnsi="Arial" w:cs="Arial"/>
                <w:b/>
                <w:sz w:val="24"/>
                <w:szCs w:val="24"/>
              </w:rPr>
            </w:pPr>
          </w:p>
          <w:p w14:paraId="790C0F6D" w14:textId="70098EE5" w:rsidR="003741DE" w:rsidRDefault="003741DE" w:rsidP="0053720A">
            <w:pPr>
              <w:widowControl w:val="0"/>
              <w:spacing w:after="0" w:line="240" w:lineRule="auto"/>
              <w:rPr>
                <w:rFonts w:ascii="Arial" w:hAnsi="Arial" w:cs="Arial"/>
                <w:b/>
                <w:sz w:val="24"/>
                <w:szCs w:val="24"/>
              </w:rPr>
            </w:pPr>
            <w:r w:rsidRPr="00CD2BF0">
              <w:rPr>
                <w:rFonts w:ascii="Arial" w:hAnsi="Arial" w:cs="Arial"/>
                <w:b/>
                <w:sz w:val="24"/>
                <w:szCs w:val="24"/>
              </w:rPr>
              <w:t xml:space="preserve">Local </w:t>
            </w:r>
            <w:r w:rsidR="0053720A">
              <w:rPr>
                <w:rFonts w:ascii="Arial" w:hAnsi="Arial" w:cs="Arial"/>
                <w:b/>
                <w:sz w:val="24"/>
                <w:szCs w:val="24"/>
              </w:rPr>
              <w:t>A</w:t>
            </w:r>
            <w:r w:rsidRPr="00CD2BF0">
              <w:rPr>
                <w:rFonts w:ascii="Arial" w:hAnsi="Arial" w:cs="Arial"/>
                <w:b/>
                <w:sz w:val="24"/>
                <w:szCs w:val="24"/>
              </w:rPr>
              <w:t>uthority</w:t>
            </w:r>
          </w:p>
          <w:p w14:paraId="1890F652" w14:textId="77777777" w:rsidR="003741DE" w:rsidRDefault="003741DE" w:rsidP="0053720A">
            <w:pPr>
              <w:spacing w:after="0" w:line="240" w:lineRule="auto"/>
            </w:pPr>
          </w:p>
        </w:tc>
        <w:tc>
          <w:tcPr>
            <w:tcW w:w="6939" w:type="dxa"/>
          </w:tcPr>
          <w:p w14:paraId="0C56CFC9" w14:textId="77777777" w:rsidR="00CC0080" w:rsidRPr="00B274A9" w:rsidRDefault="00CC0080" w:rsidP="00CC0080">
            <w:pPr>
              <w:widowControl w:val="0"/>
              <w:rPr>
                <w:rFonts w:ascii="Arial" w:hAnsi="Arial" w:cs="Arial"/>
                <w:sz w:val="24"/>
                <w:szCs w:val="24"/>
              </w:rPr>
            </w:pPr>
            <w:r>
              <w:rPr>
                <w:rFonts w:ascii="Arial" w:hAnsi="Arial" w:cs="Arial"/>
                <w:sz w:val="24"/>
                <w:szCs w:val="24"/>
              </w:rPr>
              <w:t>Flintshire County Council</w:t>
            </w:r>
          </w:p>
          <w:p w14:paraId="0C4655CC" w14:textId="77777777" w:rsidR="003741DE" w:rsidRDefault="003741DE" w:rsidP="0053720A">
            <w:pPr>
              <w:spacing w:after="0" w:line="240" w:lineRule="auto"/>
            </w:pPr>
          </w:p>
        </w:tc>
      </w:tr>
    </w:tbl>
    <w:p w14:paraId="50BC4AE7" w14:textId="77777777" w:rsidR="003741DE" w:rsidRDefault="003741DE"/>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53720A">
        <w:trPr>
          <w:trHeight w:val="565"/>
        </w:trPr>
        <w:tc>
          <w:tcPr>
            <w:tcW w:w="1258" w:type="pct"/>
            <w:shd w:val="clear" w:color="auto" w:fill="92CDDC" w:themeFill="accent5" w:themeFillTint="99"/>
            <w:vAlign w:val="center"/>
          </w:tcPr>
          <w:p w14:paraId="1778E161" w14:textId="2D92AAAB" w:rsidR="003741DE" w:rsidRPr="00D91C2C" w:rsidRDefault="003741DE" w:rsidP="003741DE">
            <w:pPr>
              <w:widowControl w:val="0"/>
              <w:spacing w:after="0" w:line="240" w:lineRule="auto"/>
              <w:rPr>
                <w:rFonts w:ascii="Arial" w:hAnsi="Arial" w:cs="Arial"/>
                <w:sz w:val="24"/>
                <w:szCs w:val="24"/>
              </w:rPr>
            </w:pPr>
          </w:p>
        </w:tc>
        <w:tc>
          <w:tcPr>
            <w:tcW w:w="3742" w:type="pct"/>
            <w:shd w:val="clear" w:color="auto" w:fill="92CDDC" w:themeFill="accent5" w:themeFillTint="99"/>
            <w:vAlign w:val="center"/>
          </w:tcPr>
          <w:p w14:paraId="136B0FE6" w14:textId="31C3CDBF" w:rsidR="00FA687E" w:rsidRPr="00B274A9" w:rsidRDefault="003741DE" w:rsidP="003741DE">
            <w:pPr>
              <w:widowControl w:val="0"/>
              <w:spacing w:after="0" w:line="240" w:lineRule="auto"/>
              <w:rPr>
                <w:rFonts w:ascii="Arial" w:hAnsi="Arial" w:cs="Arial"/>
                <w:sz w:val="24"/>
                <w:szCs w:val="24"/>
              </w:rPr>
            </w:pPr>
            <w:r>
              <w:rPr>
                <w:rFonts w:ascii="Arial" w:hAnsi="Arial" w:cs="Arial"/>
                <w:b/>
                <w:sz w:val="24"/>
                <w:szCs w:val="24"/>
              </w:rPr>
              <w:t>Lead contact</w:t>
            </w:r>
            <w:r w:rsidRPr="00CD2BF0">
              <w:rPr>
                <w:rFonts w:ascii="Arial" w:hAnsi="Arial" w:cs="Arial"/>
                <w:b/>
                <w:sz w:val="24"/>
                <w:szCs w:val="24"/>
              </w:rPr>
              <w:t xml:space="preserve"> </w:t>
            </w:r>
            <w:r>
              <w:rPr>
                <w:rFonts w:ascii="Arial" w:hAnsi="Arial" w:cs="Arial"/>
                <w:b/>
                <w:sz w:val="24"/>
                <w:szCs w:val="24"/>
              </w:rPr>
              <w:t xml:space="preserve">name, </w:t>
            </w:r>
            <w:r w:rsidRPr="00CD2BF0">
              <w:rPr>
                <w:rFonts w:ascii="Arial" w:hAnsi="Arial" w:cs="Arial"/>
                <w:b/>
                <w:sz w:val="24"/>
                <w:szCs w:val="24"/>
              </w:rPr>
              <w:t>email</w:t>
            </w:r>
            <w:r>
              <w:rPr>
                <w:rFonts w:ascii="Arial" w:hAnsi="Arial" w:cs="Arial"/>
                <w:b/>
                <w:sz w:val="24"/>
                <w:szCs w:val="24"/>
              </w:rPr>
              <w:t>, t</w:t>
            </w:r>
            <w:r w:rsidRPr="00CD2BF0">
              <w:rPr>
                <w:rFonts w:ascii="Arial" w:hAnsi="Arial" w:cs="Arial"/>
                <w:b/>
                <w:sz w:val="24"/>
                <w:szCs w:val="24"/>
              </w:rPr>
              <w:t>elephone</w:t>
            </w:r>
          </w:p>
        </w:tc>
      </w:tr>
      <w:tr w:rsidR="00FA687E" w:rsidRPr="00B274A9" w14:paraId="47D976CE" w14:textId="77777777" w:rsidTr="0053720A">
        <w:trPr>
          <w:trHeight w:val="871"/>
        </w:trPr>
        <w:tc>
          <w:tcPr>
            <w:tcW w:w="1258" w:type="pct"/>
            <w:shd w:val="clear" w:color="auto" w:fill="92CDDC" w:themeFill="accent5" w:themeFillTint="99"/>
            <w:vAlign w:val="center"/>
          </w:tcPr>
          <w:p w14:paraId="1FA54E6A" w14:textId="0C6028D6" w:rsidR="003741D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 xml:space="preserve">Local Transport Fund </w:t>
            </w:r>
          </w:p>
        </w:tc>
        <w:tc>
          <w:tcPr>
            <w:tcW w:w="3742" w:type="pct"/>
          </w:tcPr>
          <w:p w14:paraId="6744BE66" w14:textId="77777777" w:rsidR="00FA687E" w:rsidRDefault="00FA687E" w:rsidP="003741DE">
            <w:pPr>
              <w:widowControl w:val="0"/>
              <w:spacing w:after="0" w:line="240" w:lineRule="auto"/>
              <w:rPr>
                <w:rFonts w:ascii="Arial" w:hAnsi="Arial" w:cs="Arial"/>
                <w:sz w:val="24"/>
                <w:szCs w:val="24"/>
              </w:rPr>
            </w:pPr>
          </w:p>
          <w:p w14:paraId="17FF1C0D" w14:textId="77777777" w:rsidR="0053720A" w:rsidRDefault="0053720A" w:rsidP="003741DE">
            <w:pPr>
              <w:widowControl w:val="0"/>
              <w:spacing w:after="0" w:line="240" w:lineRule="auto"/>
              <w:rPr>
                <w:rFonts w:ascii="Arial" w:hAnsi="Arial" w:cs="Arial"/>
                <w:sz w:val="24"/>
                <w:szCs w:val="24"/>
              </w:rPr>
            </w:pPr>
          </w:p>
          <w:p w14:paraId="23BDEA7D" w14:textId="1D45C0B8" w:rsidR="0053720A" w:rsidRPr="00B274A9" w:rsidRDefault="0053720A" w:rsidP="003741DE">
            <w:pPr>
              <w:widowControl w:val="0"/>
              <w:spacing w:after="0" w:line="240" w:lineRule="auto"/>
              <w:rPr>
                <w:rFonts w:ascii="Arial" w:hAnsi="Arial" w:cs="Arial"/>
                <w:sz w:val="24"/>
                <w:szCs w:val="24"/>
              </w:rPr>
            </w:pPr>
          </w:p>
        </w:tc>
      </w:tr>
      <w:tr w:rsidR="00FA687E" w:rsidRPr="00B274A9" w14:paraId="26C74340" w14:textId="77777777" w:rsidTr="0053720A">
        <w:trPr>
          <w:trHeight w:val="871"/>
        </w:trPr>
        <w:tc>
          <w:tcPr>
            <w:tcW w:w="1258" w:type="pct"/>
            <w:shd w:val="clear" w:color="auto" w:fill="92CDDC" w:themeFill="accent5" w:themeFillTint="99"/>
            <w:vAlign w:val="center"/>
          </w:tcPr>
          <w:p w14:paraId="77FD7377" w14:textId="22FDFCE5" w:rsidR="00FA687E" w:rsidRPr="00CD2BF0" w:rsidRDefault="00340171" w:rsidP="003741DE">
            <w:pPr>
              <w:widowControl w:val="0"/>
              <w:spacing w:after="0" w:line="240" w:lineRule="auto"/>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tc>
        <w:tc>
          <w:tcPr>
            <w:tcW w:w="3742" w:type="pct"/>
          </w:tcPr>
          <w:p w14:paraId="1C843042" w14:textId="77777777" w:rsidR="00FA687E" w:rsidRDefault="00FA687E" w:rsidP="003741DE">
            <w:pPr>
              <w:widowControl w:val="0"/>
              <w:spacing w:after="0" w:line="240" w:lineRule="auto"/>
              <w:rPr>
                <w:rFonts w:ascii="Arial" w:hAnsi="Arial" w:cs="Arial"/>
                <w:sz w:val="24"/>
                <w:szCs w:val="24"/>
              </w:rPr>
            </w:pPr>
          </w:p>
          <w:p w14:paraId="55E455A9" w14:textId="77777777" w:rsidR="0053720A" w:rsidRDefault="0053720A" w:rsidP="003741DE">
            <w:pPr>
              <w:widowControl w:val="0"/>
              <w:spacing w:after="0" w:line="240" w:lineRule="auto"/>
              <w:rPr>
                <w:rFonts w:ascii="Arial" w:hAnsi="Arial" w:cs="Arial"/>
                <w:sz w:val="24"/>
                <w:szCs w:val="24"/>
              </w:rPr>
            </w:pPr>
          </w:p>
          <w:p w14:paraId="5143880D" w14:textId="21DA7C6E" w:rsidR="0053720A" w:rsidRPr="00B274A9" w:rsidRDefault="0053720A" w:rsidP="003741DE">
            <w:pPr>
              <w:widowControl w:val="0"/>
              <w:spacing w:after="0" w:line="240" w:lineRule="auto"/>
              <w:rPr>
                <w:rFonts w:ascii="Arial" w:hAnsi="Arial" w:cs="Arial"/>
                <w:sz w:val="24"/>
                <w:szCs w:val="24"/>
              </w:rPr>
            </w:pPr>
          </w:p>
        </w:tc>
      </w:tr>
      <w:tr w:rsidR="003741DE" w:rsidRPr="00B274A9" w14:paraId="26DA64FC" w14:textId="77777777" w:rsidTr="0053720A">
        <w:trPr>
          <w:trHeight w:val="857"/>
        </w:trPr>
        <w:tc>
          <w:tcPr>
            <w:tcW w:w="1258" w:type="pct"/>
            <w:shd w:val="clear" w:color="auto" w:fill="92CDDC" w:themeFill="accent5" w:themeFillTint="99"/>
            <w:vAlign w:val="center"/>
          </w:tcPr>
          <w:p w14:paraId="6A63C1A1" w14:textId="0227507E" w:rsidR="003741DE" w:rsidRPr="00340171" w:rsidRDefault="003741DE" w:rsidP="003741DE">
            <w:pPr>
              <w:widowControl w:val="0"/>
              <w:spacing w:after="0" w:line="240" w:lineRule="auto"/>
              <w:rPr>
                <w:rFonts w:ascii="Arial" w:hAnsi="Arial" w:cs="Arial"/>
                <w:b/>
                <w:sz w:val="24"/>
                <w:szCs w:val="24"/>
              </w:rPr>
            </w:pPr>
            <w:r>
              <w:rPr>
                <w:rFonts w:ascii="Arial" w:hAnsi="Arial" w:cs="Arial"/>
                <w:b/>
                <w:sz w:val="24"/>
                <w:szCs w:val="24"/>
              </w:rPr>
              <w:t>Resilient Roads Fund</w:t>
            </w:r>
          </w:p>
        </w:tc>
        <w:tc>
          <w:tcPr>
            <w:tcW w:w="3742" w:type="pct"/>
          </w:tcPr>
          <w:p w14:paraId="639DC93C" w14:textId="77777777" w:rsidR="003741DE" w:rsidRDefault="003741DE" w:rsidP="003741DE">
            <w:pPr>
              <w:widowControl w:val="0"/>
              <w:spacing w:after="0" w:line="240" w:lineRule="auto"/>
              <w:rPr>
                <w:rFonts w:ascii="Arial" w:hAnsi="Arial" w:cs="Arial"/>
                <w:sz w:val="24"/>
                <w:szCs w:val="24"/>
              </w:rPr>
            </w:pPr>
          </w:p>
          <w:p w14:paraId="7314AB1C" w14:textId="77777777" w:rsidR="0053720A" w:rsidRDefault="0053720A" w:rsidP="003741DE">
            <w:pPr>
              <w:widowControl w:val="0"/>
              <w:spacing w:after="0" w:line="240" w:lineRule="auto"/>
              <w:rPr>
                <w:rFonts w:ascii="Arial" w:hAnsi="Arial" w:cs="Arial"/>
                <w:sz w:val="24"/>
                <w:szCs w:val="24"/>
              </w:rPr>
            </w:pPr>
          </w:p>
          <w:p w14:paraId="10083B5F" w14:textId="12D43C29" w:rsidR="0053720A" w:rsidRPr="00B274A9" w:rsidRDefault="0053720A" w:rsidP="003741DE">
            <w:pPr>
              <w:widowControl w:val="0"/>
              <w:spacing w:after="0" w:line="240" w:lineRule="auto"/>
              <w:rPr>
                <w:rFonts w:ascii="Arial" w:hAnsi="Arial" w:cs="Arial"/>
                <w:sz w:val="24"/>
                <w:szCs w:val="24"/>
              </w:rPr>
            </w:pPr>
          </w:p>
        </w:tc>
      </w:tr>
      <w:tr w:rsidR="003741DE" w:rsidRPr="00B274A9" w14:paraId="1E77F4E8" w14:textId="77777777" w:rsidTr="0053720A">
        <w:trPr>
          <w:trHeight w:val="682"/>
        </w:trPr>
        <w:tc>
          <w:tcPr>
            <w:tcW w:w="1258" w:type="pct"/>
            <w:shd w:val="clear" w:color="auto" w:fill="92CDDC" w:themeFill="accent5" w:themeFillTint="99"/>
            <w:vAlign w:val="center"/>
          </w:tcPr>
          <w:p w14:paraId="45581D49" w14:textId="00CCACCE" w:rsidR="003741DE" w:rsidRDefault="003741DE" w:rsidP="003741DE">
            <w:pPr>
              <w:widowControl w:val="0"/>
              <w:spacing w:after="0" w:line="240" w:lineRule="auto"/>
              <w:rPr>
                <w:rFonts w:ascii="Arial" w:hAnsi="Arial" w:cs="Arial"/>
                <w:b/>
                <w:sz w:val="24"/>
                <w:szCs w:val="24"/>
              </w:rPr>
            </w:pPr>
            <w:r>
              <w:rPr>
                <w:rFonts w:ascii="Arial" w:hAnsi="Arial" w:cs="Arial"/>
                <w:b/>
                <w:sz w:val="24"/>
                <w:szCs w:val="24"/>
              </w:rPr>
              <w:t>Ultra Low Emissions Vehicles Fund</w:t>
            </w:r>
          </w:p>
        </w:tc>
        <w:tc>
          <w:tcPr>
            <w:tcW w:w="3742" w:type="pct"/>
          </w:tcPr>
          <w:p w14:paraId="4540F19E" w14:textId="77777777" w:rsidR="003741DE" w:rsidRDefault="003741DE" w:rsidP="003741DE">
            <w:pPr>
              <w:widowControl w:val="0"/>
              <w:spacing w:after="0" w:line="240" w:lineRule="auto"/>
              <w:rPr>
                <w:rFonts w:ascii="Arial" w:hAnsi="Arial" w:cs="Arial"/>
                <w:sz w:val="24"/>
                <w:szCs w:val="24"/>
              </w:rPr>
            </w:pPr>
          </w:p>
          <w:p w14:paraId="1779EA07" w14:textId="77777777" w:rsidR="0053720A" w:rsidRDefault="0053720A" w:rsidP="003741DE">
            <w:pPr>
              <w:widowControl w:val="0"/>
              <w:spacing w:after="0" w:line="240" w:lineRule="auto"/>
              <w:rPr>
                <w:rFonts w:ascii="Arial" w:hAnsi="Arial" w:cs="Arial"/>
                <w:sz w:val="24"/>
                <w:szCs w:val="24"/>
              </w:rPr>
            </w:pPr>
          </w:p>
          <w:p w14:paraId="60685B00" w14:textId="7EDA4AF1" w:rsidR="0053720A" w:rsidRPr="00B274A9" w:rsidRDefault="0053720A" w:rsidP="003741DE">
            <w:pPr>
              <w:widowControl w:val="0"/>
              <w:spacing w:after="0" w:line="240" w:lineRule="auto"/>
              <w:rPr>
                <w:rFonts w:ascii="Arial" w:hAnsi="Arial" w:cs="Arial"/>
                <w:sz w:val="24"/>
                <w:szCs w:val="24"/>
              </w:rPr>
            </w:pPr>
          </w:p>
        </w:tc>
      </w:tr>
      <w:tr w:rsidR="005B1E07" w:rsidRPr="00B274A9" w14:paraId="5C410C95" w14:textId="77777777" w:rsidTr="0053720A">
        <w:trPr>
          <w:trHeight w:val="785"/>
        </w:trPr>
        <w:tc>
          <w:tcPr>
            <w:tcW w:w="1258" w:type="pct"/>
            <w:shd w:val="clear" w:color="auto" w:fill="92CDDC" w:themeFill="accent5" w:themeFillTint="99"/>
            <w:vAlign w:val="center"/>
          </w:tcPr>
          <w:p w14:paraId="4F643481" w14:textId="5C223F97" w:rsidR="005B1E07" w:rsidRPr="00340171" w:rsidRDefault="005B1E07" w:rsidP="003741DE">
            <w:pPr>
              <w:widowControl w:val="0"/>
              <w:spacing w:after="0" w:line="240" w:lineRule="auto"/>
              <w:rPr>
                <w:rFonts w:ascii="Arial" w:hAnsi="Arial" w:cs="Arial"/>
                <w:b/>
                <w:sz w:val="24"/>
                <w:szCs w:val="24"/>
              </w:rPr>
            </w:pPr>
            <w:r>
              <w:rPr>
                <w:rFonts w:ascii="Arial" w:hAnsi="Arial" w:cs="Arial"/>
                <w:b/>
                <w:sz w:val="24"/>
                <w:szCs w:val="24"/>
              </w:rPr>
              <w:t>Active Travel Fund</w:t>
            </w:r>
          </w:p>
        </w:tc>
        <w:tc>
          <w:tcPr>
            <w:tcW w:w="3742" w:type="pct"/>
          </w:tcPr>
          <w:p w14:paraId="6849636F" w14:textId="77777777" w:rsidR="005B1E07" w:rsidRDefault="005B1E07" w:rsidP="003741DE">
            <w:pPr>
              <w:widowControl w:val="0"/>
              <w:spacing w:after="0" w:line="240" w:lineRule="auto"/>
              <w:rPr>
                <w:rFonts w:ascii="Arial" w:hAnsi="Arial" w:cs="Arial"/>
                <w:sz w:val="24"/>
                <w:szCs w:val="24"/>
              </w:rPr>
            </w:pPr>
          </w:p>
          <w:p w14:paraId="5A0CC485" w14:textId="77777777" w:rsidR="0053720A" w:rsidRDefault="0053720A" w:rsidP="003741DE">
            <w:pPr>
              <w:widowControl w:val="0"/>
              <w:spacing w:after="0" w:line="240" w:lineRule="auto"/>
              <w:rPr>
                <w:rFonts w:ascii="Arial" w:hAnsi="Arial" w:cs="Arial"/>
                <w:sz w:val="24"/>
                <w:szCs w:val="24"/>
              </w:rPr>
            </w:pPr>
          </w:p>
          <w:p w14:paraId="523F2A27" w14:textId="2E359E75" w:rsidR="0053720A" w:rsidRPr="00B274A9" w:rsidRDefault="0053720A" w:rsidP="003741DE">
            <w:pPr>
              <w:widowControl w:val="0"/>
              <w:spacing w:after="0" w:line="240" w:lineRule="auto"/>
              <w:rPr>
                <w:rFonts w:ascii="Arial" w:hAnsi="Arial" w:cs="Arial"/>
                <w:sz w:val="24"/>
                <w:szCs w:val="24"/>
              </w:rPr>
            </w:pPr>
          </w:p>
        </w:tc>
      </w:tr>
      <w:tr w:rsidR="00FA687E" w:rsidRPr="00B274A9" w14:paraId="42DC435D" w14:textId="77777777" w:rsidTr="0053720A">
        <w:trPr>
          <w:trHeight w:val="813"/>
        </w:trPr>
        <w:tc>
          <w:tcPr>
            <w:tcW w:w="1258" w:type="pct"/>
            <w:shd w:val="clear" w:color="auto" w:fill="92CDDC" w:themeFill="accent5" w:themeFillTint="99"/>
            <w:vAlign w:val="center"/>
          </w:tcPr>
          <w:p w14:paraId="1AAF4896" w14:textId="585AE46D" w:rsidR="00FA687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tc>
        <w:tc>
          <w:tcPr>
            <w:tcW w:w="3742" w:type="pct"/>
          </w:tcPr>
          <w:p w14:paraId="6A027B4E" w14:textId="7FD9DAAF" w:rsidR="0053720A" w:rsidRDefault="00867939" w:rsidP="003741DE">
            <w:pPr>
              <w:widowControl w:val="0"/>
              <w:spacing w:after="0" w:line="240" w:lineRule="auto"/>
              <w:rPr>
                <w:rFonts w:ascii="Arial" w:hAnsi="Arial" w:cs="Arial"/>
                <w:sz w:val="24"/>
                <w:szCs w:val="24"/>
              </w:rPr>
            </w:pPr>
            <w:r>
              <w:rPr>
                <w:rFonts w:ascii="Arial" w:hAnsi="Arial" w:cs="Arial"/>
                <w:sz w:val="24"/>
                <w:szCs w:val="24"/>
              </w:rPr>
              <w:t>Local authority official</w:t>
            </w:r>
          </w:p>
          <w:p w14:paraId="51805225" w14:textId="138ED809" w:rsidR="0053720A" w:rsidRPr="00B274A9" w:rsidRDefault="0053720A" w:rsidP="003741DE">
            <w:pPr>
              <w:widowControl w:val="0"/>
              <w:spacing w:after="0" w:line="240" w:lineRule="auto"/>
              <w:rPr>
                <w:rFonts w:ascii="Arial" w:hAnsi="Arial" w:cs="Arial"/>
                <w:sz w:val="24"/>
                <w:szCs w:val="24"/>
              </w:rPr>
            </w:pPr>
          </w:p>
        </w:tc>
      </w:tr>
      <w:tr w:rsidR="00340171" w:rsidRPr="00B274A9" w14:paraId="0A7E5760" w14:textId="77777777" w:rsidTr="0053720A">
        <w:trPr>
          <w:trHeight w:val="859"/>
        </w:trPr>
        <w:tc>
          <w:tcPr>
            <w:tcW w:w="1258" w:type="pct"/>
            <w:shd w:val="clear" w:color="auto" w:fill="92CDDC" w:themeFill="accent5" w:themeFillTint="99"/>
            <w:vAlign w:val="center"/>
          </w:tcPr>
          <w:p w14:paraId="040CAF1B" w14:textId="252D0E9D" w:rsidR="00340171" w:rsidRDefault="00340171" w:rsidP="003741DE">
            <w:pPr>
              <w:widowControl w:val="0"/>
              <w:spacing w:after="0" w:line="240" w:lineRule="auto"/>
              <w:rPr>
                <w:rFonts w:ascii="Arial" w:hAnsi="Arial" w:cs="Arial"/>
                <w:b/>
                <w:sz w:val="24"/>
                <w:szCs w:val="24"/>
              </w:rPr>
            </w:pPr>
            <w:r>
              <w:rPr>
                <w:rFonts w:ascii="Arial" w:hAnsi="Arial" w:cs="Arial"/>
                <w:b/>
                <w:sz w:val="24"/>
                <w:szCs w:val="24"/>
              </w:rPr>
              <w:t>Road Safety Capital</w:t>
            </w:r>
          </w:p>
        </w:tc>
        <w:tc>
          <w:tcPr>
            <w:tcW w:w="3742" w:type="pct"/>
          </w:tcPr>
          <w:p w14:paraId="59BE155A" w14:textId="77777777" w:rsidR="00340171" w:rsidRDefault="00340171" w:rsidP="003741DE">
            <w:pPr>
              <w:widowControl w:val="0"/>
              <w:spacing w:after="0" w:line="240" w:lineRule="auto"/>
              <w:rPr>
                <w:rFonts w:ascii="Arial" w:hAnsi="Arial" w:cs="Arial"/>
                <w:sz w:val="24"/>
                <w:szCs w:val="24"/>
              </w:rPr>
            </w:pPr>
          </w:p>
          <w:p w14:paraId="34F5A949" w14:textId="77777777" w:rsidR="0053720A" w:rsidRDefault="0053720A" w:rsidP="003741DE">
            <w:pPr>
              <w:widowControl w:val="0"/>
              <w:spacing w:after="0" w:line="240" w:lineRule="auto"/>
              <w:rPr>
                <w:rFonts w:ascii="Arial" w:hAnsi="Arial" w:cs="Arial"/>
                <w:sz w:val="24"/>
                <w:szCs w:val="24"/>
              </w:rPr>
            </w:pPr>
          </w:p>
          <w:p w14:paraId="75A65E58" w14:textId="456B0041" w:rsidR="0053720A" w:rsidRPr="00B274A9" w:rsidRDefault="0053720A" w:rsidP="003741DE">
            <w:pPr>
              <w:widowControl w:val="0"/>
              <w:spacing w:after="0" w:line="240" w:lineRule="auto"/>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9"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20"/>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BB77FF" w14:textId="0A79DB7A" w:rsidR="000073BB" w:rsidRPr="00A07C37" w:rsidRDefault="000073BB" w:rsidP="00CC0080">
            <w:pPr>
              <w:spacing w:after="0" w:line="240" w:lineRule="auto"/>
              <w:rPr>
                <w:rFonts w:ascii="Arial" w:hAnsi="Arial" w:cs="Arial"/>
                <w:sz w:val="24"/>
                <w:szCs w:val="24"/>
              </w:rPr>
            </w:pPr>
            <w:r w:rsidRPr="00A07C37">
              <w:rPr>
                <w:rFonts w:ascii="Arial" w:hAnsi="Arial" w:cs="Arial"/>
                <w:sz w:val="24"/>
                <w:szCs w:val="24"/>
              </w:rPr>
              <w:t xml:space="preserve">Safe Routes in Communities </w:t>
            </w: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72755461" w14:textId="77777777" w:rsidR="00CC0080" w:rsidRPr="00AF141B" w:rsidRDefault="00CC0080" w:rsidP="00CC0080">
            <w:pPr>
              <w:spacing w:after="0" w:line="240" w:lineRule="auto"/>
              <w:rPr>
                <w:rFonts w:ascii="Arial" w:hAnsi="Arial" w:cs="Arial"/>
                <w:b/>
                <w:sz w:val="24"/>
                <w:szCs w:val="24"/>
              </w:rPr>
            </w:pPr>
            <w:r>
              <w:rPr>
                <w:rFonts w:ascii="Arial" w:hAnsi="Arial" w:cs="Arial"/>
                <w:b/>
                <w:sz w:val="24"/>
                <w:szCs w:val="24"/>
              </w:rPr>
              <w:t>Mountain lane, Buckley</w:t>
            </w:r>
          </w:p>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633D22D4" w:rsidR="000073BB" w:rsidRPr="00A07C37" w:rsidRDefault="00255477" w:rsidP="00255477">
            <w:pPr>
              <w:spacing w:after="0" w:line="240" w:lineRule="auto"/>
              <w:rPr>
                <w:rFonts w:ascii="Arial" w:hAnsi="Arial" w:cs="Arial"/>
                <w:sz w:val="24"/>
                <w:szCs w:val="24"/>
              </w:rPr>
            </w:pPr>
            <w:r>
              <w:rPr>
                <w:rFonts w:ascii="Arial" w:hAnsi="Arial" w:cs="Arial"/>
                <w:sz w:val="24"/>
                <w:szCs w:val="24"/>
              </w:rPr>
              <w:t xml:space="preserve"> 2020-21</w:t>
            </w:r>
            <w:r w:rsidR="00CA5076">
              <w:rPr>
                <w:rFonts w:ascii="Arial" w:hAnsi="Arial" w:cs="Arial"/>
                <w:sz w:val="24"/>
                <w:szCs w:val="24"/>
              </w:rPr>
              <w:t xml:space="preserve">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31CEAC83" w14:textId="77777777" w:rsidR="00CC0080" w:rsidRPr="0040708C" w:rsidRDefault="00CC0080" w:rsidP="00CC0080">
            <w:pPr>
              <w:spacing w:after="0" w:line="240" w:lineRule="auto"/>
              <w:rPr>
                <w:rFonts w:ascii="Arial" w:hAnsi="Arial" w:cs="Arial"/>
                <w:sz w:val="24"/>
                <w:szCs w:val="24"/>
              </w:rPr>
            </w:pPr>
            <w:r>
              <w:rPr>
                <w:rFonts w:ascii="Arial" w:hAnsi="Arial" w:cs="Arial"/>
                <w:sz w:val="24"/>
                <w:szCs w:val="24"/>
              </w:rPr>
              <w:t>£205,000</w:t>
            </w:r>
          </w:p>
          <w:p w14:paraId="43BC8399" w14:textId="77777777" w:rsidR="000073BB" w:rsidRPr="0040708C" w:rsidRDefault="000073BB" w:rsidP="000073BB">
            <w:pPr>
              <w:spacing w:after="0" w:line="240" w:lineRule="auto"/>
              <w:rPr>
                <w:rFonts w:ascii="Arial" w:hAnsi="Arial" w:cs="Arial"/>
                <w:sz w:val="24"/>
                <w:szCs w:val="24"/>
              </w:rPr>
            </w:pP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76ECFAD6" w14:textId="77777777" w:rsidR="00CC0080" w:rsidRPr="0040708C" w:rsidRDefault="00CC0080" w:rsidP="00CC0080">
            <w:pPr>
              <w:spacing w:after="0" w:line="240" w:lineRule="auto"/>
              <w:rPr>
                <w:rFonts w:ascii="Arial" w:hAnsi="Arial" w:cs="Arial"/>
                <w:sz w:val="24"/>
                <w:szCs w:val="24"/>
              </w:rPr>
            </w:pPr>
            <w:r>
              <w:rPr>
                <w:rFonts w:ascii="Arial" w:hAnsi="Arial" w:cs="Arial"/>
                <w:sz w:val="24"/>
                <w:szCs w:val="24"/>
              </w:rPr>
              <w:t>£205,000</w:t>
            </w:r>
          </w:p>
          <w:p w14:paraId="1828A79D" w14:textId="77777777" w:rsidR="000073BB" w:rsidRPr="0040708C" w:rsidRDefault="000073BB" w:rsidP="000073BB">
            <w:pPr>
              <w:spacing w:after="0" w:line="240" w:lineRule="auto"/>
              <w:rPr>
                <w:rFonts w:ascii="Arial" w:hAnsi="Arial" w:cs="Arial"/>
                <w:sz w:val="24"/>
                <w:szCs w:val="24"/>
              </w:rPr>
            </w:pP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01EFD853" w:rsidR="002E19CA" w:rsidRPr="00AF141B" w:rsidRDefault="00CC0080"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0E2A3684" w14:textId="77777777" w:rsidR="00CC0080" w:rsidRPr="00FB177D" w:rsidRDefault="00CC0080" w:rsidP="00CC0080">
            <w:pPr>
              <w:autoSpaceDE w:val="0"/>
              <w:autoSpaceDN w:val="0"/>
              <w:spacing w:after="0" w:line="240" w:lineRule="auto"/>
              <w:rPr>
                <w:rFonts w:ascii="Arial" w:hAnsi="Arial" w:cs="Arial"/>
                <w:sz w:val="24"/>
                <w:szCs w:val="24"/>
              </w:rPr>
            </w:pPr>
            <w:r>
              <w:rPr>
                <w:rFonts w:ascii="Arial" w:hAnsi="Arial" w:cs="Arial"/>
                <w:sz w:val="24"/>
                <w:szCs w:val="24"/>
              </w:rPr>
              <w:t xml:space="preserve">The purpose of the scheme was to </w:t>
            </w:r>
            <w:r w:rsidRPr="00091917">
              <w:rPr>
                <w:rFonts w:ascii="Arial" w:hAnsi="Arial" w:cs="Arial"/>
                <w:sz w:val="24"/>
                <w:szCs w:val="24"/>
              </w:rPr>
              <w:t xml:space="preserve">improve routes to and from school, whilst continuing to keep the </w:t>
            </w:r>
            <w:proofErr w:type="spellStart"/>
            <w:r w:rsidRPr="00091917">
              <w:rPr>
                <w:rFonts w:ascii="Arial" w:hAnsi="Arial" w:cs="Arial"/>
                <w:sz w:val="24"/>
                <w:szCs w:val="24"/>
              </w:rPr>
              <w:t>ksi’s</w:t>
            </w:r>
            <w:proofErr w:type="spellEnd"/>
            <w:r w:rsidRPr="00091917">
              <w:rPr>
                <w:rFonts w:ascii="Arial" w:hAnsi="Arial" w:cs="Arial"/>
                <w:sz w:val="24"/>
                <w:szCs w:val="24"/>
              </w:rPr>
              <w:t xml:space="preserve"> to nil contributing to lowering casualty reduction of pupils and the </w:t>
            </w:r>
            <w:r>
              <w:rPr>
                <w:rFonts w:ascii="Arial" w:hAnsi="Arial" w:cs="Arial"/>
                <w:sz w:val="24"/>
                <w:szCs w:val="24"/>
              </w:rPr>
              <w:t xml:space="preserve">community utilising the facilities, </w:t>
            </w:r>
            <w:r w:rsidRPr="00091917">
              <w:rPr>
                <w:rFonts w:ascii="Arial" w:hAnsi="Arial" w:cs="Arial"/>
                <w:sz w:val="24"/>
                <w:szCs w:val="24"/>
              </w:rPr>
              <w:t>it would also encourage activ</w:t>
            </w:r>
            <w:r>
              <w:rPr>
                <w:rFonts w:ascii="Arial" w:hAnsi="Arial" w:cs="Arial"/>
                <w:sz w:val="24"/>
                <w:szCs w:val="24"/>
              </w:rPr>
              <w:t>e travel for pupils, parents,</w:t>
            </w:r>
            <w:r w:rsidRPr="00091917">
              <w:rPr>
                <w:rFonts w:ascii="Arial" w:hAnsi="Arial" w:cs="Arial"/>
                <w:sz w:val="24"/>
                <w:szCs w:val="24"/>
              </w:rPr>
              <w:t xml:space="preserve"> </w:t>
            </w:r>
            <w:proofErr w:type="gramStart"/>
            <w:r w:rsidRPr="00091917">
              <w:rPr>
                <w:rFonts w:ascii="Arial" w:hAnsi="Arial" w:cs="Arial"/>
                <w:sz w:val="24"/>
                <w:szCs w:val="24"/>
              </w:rPr>
              <w:t>local residents</w:t>
            </w:r>
            <w:proofErr w:type="gramEnd"/>
            <w:r>
              <w:rPr>
                <w:rFonts w:ascii="Arial" w:hAnsi="Arial" w:cs="Arial"/>
              </w:rPr>
              <w:t xml:space="preserve"> </w:t>
            </w:r>
            <w:r w:rsidRPr="00FB177D">
              <w:rPr>
                <w:rFonts w:ascii="Arial" w:hAnsi="Arial" w:cs="Arial"/>
                <w:sz w:val="24"/>
                <w:szCs w:val="24"/>
              </w:rPr>
              <w:t>and the community.</w:t>
            </w:r>
          </w:p>
          <w:p w14:paraId="047A208D" w14:textId="77777777" w:rsidR="00CC0080" w:rsidRPr="00FB177D" w:rsidRDefault="00CC0080" w:rsidP="00CC0080">
            <w:pPr>
              <w:autoSpaceDE w:val="0"/>
              <w:autoSpaceDN w:val="0"/>
              <w:spacing w:after="0" w:line="240" w:lineRule="auto"/>
              <w:rPr>
                <w:rFonts w:ascii="Arial" w:hAnsi="Arial" w:cs="Arial"/>
                <w:sz w:val="24"/>
                <w:szCs w:val="24"/>
              </w:rPr>
            </w:pPr>
          </w:p>
          <w:p w14:paraId="5C3F7658" w14:textId="77777777" w:rsidR="00CC0080" w:rsidRDefault="00CC0080" w:rsidP="00CC0080">
            <w:pPr>
              <w:autoSpaceDE w:val="0"/>
              <w:autoSpaceDN w:val="0"/>
              <w:spacing w:after="0" w:line="240" w:lineRule="auto"/>
              <w:rPr>
                <w:rFonts w:ascii="Arial" w:hAnsi="Arial" w:cs="Arial"/>
                <w:sz w:val="24"/>
                <w:szCs w:val="24"/>
              </w:rPr>
            </w:pPr>
            <w:r w:rsidRPr="00091917">
              <w:rPr>
                <w:rFonts w:ascii="Arial" w:hAnsi="Arial" w:cs="Arial"/>
                <w:sz w:val="24"/>
                <w:szCs w:val="24"/>
              </w:rPr>
              <w:t>Within recent year</w:t>
            </w:r>
            <w:r>
              <w:rPr>
                <w:rFonts w:ascii="Arial" w:hAnsi="Arial" w:cs="Arial"/>
                <w:sz w:val="24"/>
                <w:szCs w:val="24"/>
              </w:rPr>
              <w:t xml:space="preserve">s, Flintshire County Council </w:t>
            </w:r>
            <w:r w:rsidRPr="00091917">
              <w:rPr>
                <w:rFonts w:ascii="Arial" w:hAnsi="Arial" w:cs="Arial"/>
                <w:sz w:val="24"/>
                <w:szCs w:val="24"/>
              </w:rPr>
              <w:t xml:space="preserve">received </w:t>
            </w:r>
            <w:proofErr w:type="gramStart"/>
            <w:r w:rsidRPr="00091917">
              <w:rPr>
                <w:rFonts w:ascii="Arial" w:hAnsi="Arial" w:cs="Arial"/>
                <w:sz w:val="24"/>
                <w:szCs w:val="24"/>
              </w:rPr>
              <w:t>a large number of</w:t>
            </w:r>
            <w:proofErr w:type="gramEnd"/>
            <w:r w:rsidRPr="00091917">
              <w:rPr>
                <w:rFonts w:ascii="Arial" w:hAnsi="Arial" w:cs="Arial"/>
                <w:sz w:val="24"/>
                <w:szCs w:val="24"/>
              </w:rPr>
              <w:t xml:space="preserve"> concerns from residents, Pupils, Parents, Teaching staff and Local Members due to concerns of both increasing volumes and speed of traffic in the vicinity of the school. </w:t>
            </w:r>
            <w:proofErr w:type="gramStart"/>
            <w:r w:rsidRPr="00091917">
              <w:rPr>
                <w:rFonts w:ascii="Arial" w:hAnsi="Arial" w:cs="Arial"/>
                <w:sz w:val="24"/>
                <w:szCs w:val="24"/>
              </w:rPr>
              <w:t>Particular concern</w:t>
            </w:r>
            <w:proofErr w:type="gramEnd"/>
            <w:r w:rsidRPr="00091917">
              <w:rPr>
                <w:rFonts w:ascii="Arial" w:hAnsi="Arial" w:cs="Arial"/>
                <w:sz w:val="24"/>
                <w:szCs w:val="24"/>
              </w:rPr>
              <w:t xml:space="preserve"> was raised in relation to motorists ignoring the advisory speed limit of 20 mph within the immediate vicinity of the school with many residents concerned for the safety of the children who utilise this route on a daily basis. </w:t>
            </w:r>
          </w:p>
          <w:p w14:paraId="09AC05DC" w14:textId="77777777" w:rsidR="00CC0080" w:rsidRDefault="00CC0080" w:rsidP="00CC0080">
            <w:pPr>
              <w:spacing w:after="0" w:line="240" w:lineRule="auto"/>
              <w:rPr>
                <w:rFonts w:ascii="Arial" w:hAnsi="Arial" w:cs="Arial"/>
                <w:sz w:val="24"/>
                <w:szCs w:val="24"/>
                <w:lang w:val="en"/>
              </w:rPr>
            </w:pPr>
          </w:p>
          <w:p w14:paraId="27696E03" w14:textId="77777777" w:rsidR="00CC0080" w:rsidRDefault="00CC0080" w:rsidP="00CC0080">
            <w:pPr>
              <w:spacing w:after="0" w:line="240" w:lineRule="auto"/>
              <w:rPr>
                <w:rFonts w:ascii="Arial" w:hAnsi="Arial" w:cs="Arial"/>
                <w:sz w:val="24"/>
                <w:szCs w:val="24"/>
              </w:rPr>
            </w:pPr>
            <w:r w:rsidRPr="00D0439F">
              <w:rPr>
                <w:rFonts w:ascii="Arial" w:hAnsi="Arial" w:cs="Arial"/>
                <w:sz w:val="24"/>
                <w:szCs w:val="24"/>
                <w:lang w:val="en"/>
              </w:rPr>
              <w:t>Many of the problems identified along the route relate</w:t>
            </w:r>
            <w:r>
              <w:rPr>
                <w:rFonts w:ascii="Arial" w:hAnsi="Arial" w:cs="Arial"/>
                <w:sz w:val="24"/>
                <w:szCs w:val="24"/>
                <w:lang w:val="en"/>
              </w:rPr>
              <w:t>d</w:t>
            </w:r>
            <w:r w:rsidRPr="00D0439F">
              <w:rPr>
                <w:rFonts w:ascii="Arial" w:hAnsi="Arial" w:cs="Arial"/>
                <w:sz w:val="24"/>
                <w:szCs w:val="24"/>
                <w:lang w:val="en"/>
              </w:rPr>
              <w:t xml:space="preserve"> to high levels of vehicle usage and associated congestion both within the immediate court ledge of the school as well as along a number of access routes </w:t>
            </w:r>
            <w:proofErr w:type="gramStart"/>
            <w:r w:rsidRPr="00D0439F">
              <w:rPr>
                <w:rFonts w:ascii="Arial" w:hAnsi="Arial" w:cs="Arial"/>
                <w:sz w:val="24"/>
                <w:szCs w:val="24"/>
                <w:lang w:val="en"/>
              </w:rPr>
              <w:t>in to</w:t>
            </w:r>
            <w:proofErr w:type="gramEnd"/>
            <w:r w:rsidRPr="00D0439F">
              <w:rPr>
                <w:rFonts w:ascii="Arial" w:hAnsi="Arial" w:cs="Arial"/>
                <w:sz w:val="24"/>
                <w:szCs w:val="24"/>
                <w:lang w:val="en"/>
              </w:rPr>
              <w:t xml:space="preserve"> the vicinity. </w:t>
            </w:r>
            <w:r w:rsidRPr="00D0439F">
              <w:rPr>
                <w:rFonts w:ascii="Arial" w:hAnsi="Arial" w:cs="Arial"/>
                <w:sz w:val="24"/>
                <w:szCs w:val="24"/>
              </w:rPr>
              <w:t xml:space="preserve">The high volume of traffic on Knowle Lane, Church Road, </w:t>
            </w:r>
            <w:proofErr w:type="spellStart"/>
            <w:r w:rsidRPr="00D0439F">
              <w:rPr>
                <w:rFonts w:ascii="Arial" w:hAnsi="Arial" w:cs="Arial"/>
                <w:sz w:val="24"/>
                <w:szCs w:val="24"/>
              </w:rPr>
              <w:t>Hawksburry</w:t>
            </w:r>
            <w:proofErr w:type="spellEnd"/>
            <w:r w:rsidRPr="00D0439F">
              <w:rPr>
                <w:rFonts w:ascii="Arial" w:hAnsi="Arial" w:cs="Arial"/>
                <w:sz w:val="24"/>
                <w:szCs w:val="24"/>
              </w:rPr>
              <w:t xml:space="preserve"> Road and </w:t>
            </w:r>
            <w:proofErr w:type="spellStart"/>
            <w:r w:rsidRPr="00D0439F">
              <w:rPr>
                <w:rFonts w:ascii="Arial" w:hAnsi="Arial" w:cs="Arial"/>
                <w:sz w:val="24"/>
                <w:szCs w:val="24"/>
              </w:rPr>
              <w:t>Linthorpe</w:t>
            </w:r>
            <w:proofErr w:type="spellEnd"/>
            <w:r w:rsidRPr="00D0439F">
              <w:rPr>
                <w:rFonts w:ascii="Arial" w:hAnsi="Arial" w:cs="Arial"/>
                <w:sz w:val="24"/>
                <w:szCs w:val="24"/>
              </w:rPr>
              <w:t xml:space="preserve"> Road particularly at the start and end of the school</w:t>
            </w:r>
            <w:r>
              <w:rPr>
                <w:rFonts w:ascii="Arial" w:hAnsi="Arial" w:cs="Arial"/>
                <w:sz w:val="24"/>
                <w:szCs w:val="24"/>
              </w:rPr>
              <w:t>.</w:t>
            </w:r>
          </w:p>
          <w:p w14:paraId="12AE3F8F" w14:textId="77777777" w:rsidR="00CC0080" w:rsidRDefault="00CC0080" w:rsidP="00CC0080">
            <w:pPr>
              <w:spacing w:after="0" w:line="240" w:lineRule="auto"/>
              <w:rPr>
                <w:rFonts w:ascii="Arial" w:hAnsi="Arial" w:cs="Arial"/>
                <w:sz w:val="24"/>
                <w:szCs w:val="24"/>
              </w:rPr>
            </w:pPr>
          </w:p>
          <w:p w14:paraId="41C91BF4" w14:textId="77777777" w:rsidR="00CC0080" w:rsidRPr="00D0439F" w:rsidRDefault="00CC0080" w:rsidP="00CC0080">
            <w:pPr>
              <w:spacing w:after="0" w:line="240" w:lineRule="auto"/>
              <w:rPr>
                <w:rFonts w:ascii="Arial" w:hAnsi="Arial" w:cs="Arial"/>
                <w:sz w:val="24"/>
                <w:szCs w:val="24"/>
              </w:rPr>
            </w:pPr>
            <w:r w:rsidRPr="00D0439F">
              <w:rPr>
                <w:rFonts w:ascii="Arial" w:hAnsi="Arial" w:cs="Arial"/>
                <w:sz w:val="24"/>
                <w:szCs w:val="24"/>
              </w:rPr>
              <w:t>Indiscriminately parked vehicles along the route combined with restricted carr</w:t>
            </w:r>
            <w:r>
              <w:rPr>
                <w:rFonts w:ascii="Arial" w:hAnsi="Arial" w:cs="Arial"/>
                <w:sz w:val="24"/>
                <w:szCs w:val="24"/>
              </w:rPr>
              <w:t xml:space="preserve">iageway width on Knowle Lane </w:t>
            </w:r>
            <w:proofErr w:type="gramStart"/>
            <w:r>
              <w:rPr>
                <w:rFonts w:ascii="Arial" w:hAnsi="Arial" w:cs="Arial"/>
                <w:sz w:val="24"/>
                <w:szCs w:val="24"/>
              </w:rPr>
              <w:t xml:space="preserve">were </w:t>
            </w:r>
            <w:r w:rsidRPr="00D0439F">
              <w:rPr>
                <w:rFonts w:ascii="Arial" w:hAnsi="Arial" w:cs="Arial"/>
                <w:sz w:val="24"/>
                <w:szCs w:val="24"/>
              </w:rPr>
              <w:t xml:space="preserve"> creating</w:t>
            </w:r>
            <w:proofErr w:type="gramEnd"/>
            <w:r w:rsidRPr="00D0439F">
              <w:rPr>
                <w:rFonts w:ascii="Arial" w:hAnsi="Arial" w:cs="Arial"/>
                <w:sz w:val="24"/>
                <w:szCs w:val="24"/>
              </w:rPr>
              <w:t xml:space="preserve"> congestion issues as other vehicle</w:t>
            </w:r>
            <w:r>
              <w:rPr>
                <w:rFonts w:ascii="Arial" w:hAnsi="Arial" w:cs="Arial"/>
                <w:sz w:val="24"/>
                <w:szCs w:val="24"/>
              </w:rPr>
              <w:t>s, including service buses, had</w:t>
            </w:r>
            <w:r w:rsidRPr="00D0439F">
              <w:rPr>
                <w:rFonts w:ascii="Arial" w:hAnsi="Arial" w:cs="Arial"/>
                <w:sz w:val="24"/>
                <w:szCs w:val="24"/>
              </w:rPr>
              <w:t xml:space="preserve"> to queue and negotiate oncoming vehicles before being able to </w:t>
            </w:r>
            <w:r w:rsidRPr="00D0439F">
              <w:rPr>
                <w:rFonts w:ascii="Arial" w:hAnsi="Arial" w:cs="Arial"/>
                <w:sz w:val="24"/>
                <w:szCs w:val="24"/>
              </w:rPr>
              <w:lastRenderedPageBreak/>
              <w:t>manoeuvre and pass individual obstructio</w:t>
            </w:r>
            <w:r>
              <w:rPr>
                <w:rFonts w:ascii="Arial" w:hAnsi="Arial" w:cs="Arial"/>
                <w:sz w:val="24"/>
                <w:szCs w:val="24"/>
              </w:rPr>
              <w:t>ns which in many cases, involved</w:t>
            </w:r>
            <w:r w:rsidRPr="00D0439F">
              <w:rPr>
                <w:rFonts w:ascii="Arial" w:hAnsi="Arial" w:cs="Arial"/>
                <w:sz w:val="24"/>
                <w:szCs w:val="24"/>
              </w:rPr>
              <w:t xml:space="preserve"> vehicles driving on the footway. The resulting </w:t>
            </w:r>
            <w:r>
              <w:rPr>
                <w:rFonts w:ascii="Arial" w:hAnsi="Arial" w:cs="Arial"/>
                <w:sz w:val="24"/>
                <w:szCs w:val="24"/>
              </w:rPr>
              <w:t>que of traffic regularly extended</w:t>
            </w:r>
            <w:r w:rsidRPr="00D0439F">
              <w:rPr>
                <w:rFonts w:ascii="Arial" w:hAnsi="Arial" w:cs="Arial"/>
                <w:sz w:val="24"/>
                <w:szCs w:val="24"/>
              </w:rPr>
              <w:t xml:space="preserve"> as far as the junction with Church Road to the North and Victoria Road to the South creating a hazardous environment for children accessing Mountai</w:t>
            </w:r>
            <w:r>
              <w:rPr>
                <w:rFonts w:ascii="Arial" w:hAnsi="Arial" w:cs="Arial"/>
                <w:sz w:val="24"/>
                <w:szCs w:val="24"/>
              </w:rPr>
              <w:t xml:space="preserve">n Lane Primary School. There were </w:t>
            </w:r>
            <w:r w:rsidRPr="00D0439F">
              <w:rPr>
                <w:rFonts w:ascii="Arial" w:hAnsi="Arial" w:cs="Arial"/>
                <w:sz w:val="24"/>
                <w:szCs w:val="24"/>
              </w:rPr>
              <w:t xml:space="preserve">also parked vehicles on the footways blocking </w:t>
            </w:r>
            <w:proofErr w:type="gramStart"/>
            <w:r w:rsidRPr="00D0439F">
              <w:rPr>
                <w:rFonts w:ascii="Arial" w:hAnsi="Arial" w:cs="Arial"/>
                <w:sz w:val="24"/>
                <w:szCs w:val="24"/>
              </w:rPr>
              <w:t>a number of</w:t>
            </w:r>
            <w:proofErr w:type="gramEnd"/>
            <w:r w:rsidRPr="00D0439F">
              <w:rPr>
                <w:rFonts w:ascii="Arial" w:hAnsi="Arial" w:cs="Arial"/>
                <w:sz w:val="24"/>
                <w:szCs w:val="24"/>
              </w:rPr>
              <w:t xml:space="preserve"> junctions and pr</w:t>
            </w:r>
            <w:r>
              <w:rPr>
                <w:rFonts w:ascii="Arial" w:hAnsi="Arial" w:cs="Arial"/>
                <w:sz w:val="24"/>
                <w:szCs w:val="24"/>
              </w:rPr>
              <w:t>ivate drives which again</w:t>
            </w:r>
            <w:r w:rsidRPr="00D0439F">
              <w:rPr>
                <w:rFonts w:ascii="Arial" w:hAnsi="Arial" w:cs="Arial"/>
                <w:sz w:val="24"/>
                <w:szCs w:val="24"/>
              </w:rPr>
              <w:t xml:space="preserve"> result</w:t>
            </w:r>
            <w:r>
              <w:rPr>
                <w:rFonts w:ascii="Arial" w:hAnsi="Arial" w:cs="Arial"/>
                <w:sz w:val="24"/>
                <w:szCs w:val="24"/>
              </w:rPr>
              <w:t xml:space="preserve">ed in </w:t>
            </w:r>
            <w:r w:rsidRPr="00D0439F">
              <w:rPr>
                <w:rFonts w:ascii="Arial" w:hAnsi="Arial" w:cs="Arial"/>
                <w:sz w:val="24"/>
                <w:szCs w:val="24"/>
              </w:rPr>
              <w:t xml:space="preserve">forcing children and parents to walk in the live carriageway.  </w:t>
            </w:r>
          </w:p>
          <w:p w14:paraId="5B4232A9" w14:textId="77777777" w:rsidR="00CC0080" w:rsidRDefault="00CC0080" w:rsidP="00CC0080">
            <w:pPr>
              <w:spacing w:after="0" w:line="240" w:lineRule="auto"/>
              <w:rPr>
                <w:rFonts w:ascii="Arial" w:hAnsi="Arial" w:cs="Arial"/>
                <w:sz w:val="24"/>
                <w:szCs w:val="24"/>
              </w:rPr>
            </w:pPr>
          </w:p>
          <w:p w14:paraId="159E6121" w14:textId="77777777" w:rsidR="00CC0080" w:rsidRDefault="00CC0080" w:rsidP="00CC0080">
            <w:pPr>
              <w:spacing w:after="0" w:line="240" w:lineRule="auto"/>
              <w:rPr>
                <w:rFonts w:ascii="Arial" w:hAnsi="Arial" w:cs="Arial"/>
                <w:sz w:val="24"/>
                <w:szCs w:val="24"/>
              </w:rPr>
            </w:pPr>
            <w:r w:rsidRPr="00D0439F">
              <w:rPr>
                <w:rFonts w:ascii="Arial" w:hAnsi="Arial" w:cs="Arial"/>
                <w:sz w:val="24"/>
                <w:szCs w:val="24"/>
              </w:rPr>
              <w:t>The absence of a zebra crossing or other means to support pupils when crossing Knowle La</w:t>
            </w:r>
            <w:r>
              <w:rPr>
                <w:rFonts w:ascii="Arial" w:hAnsi="Arial" w:cs="Arial"/>
                <w:sz w:val="24"/>
                <w:szCs w:val="24"/>
              </w:rPr>
              <w:t>ne to access the school gates was</w:t>
            </w:r>
            <w:r w:rsidRPr="00D0439F">
              <w:rPr>
                <w:rFonts w:ascii="Arial" w:hAnsi="Arial" w:cs="Arial"/>
                <w:sz w:val="24"/>
                <w:szCs w:val="24"/>
              </w:rPr>
              <w:t xml:space="preserve"> of particular concern with many Children forced to ‘weave’ amongst queuing traffic and parked vehicles. </w:t>
            </w:r>
          </w:p>
          <w:p w14:paraId="7800D965" w14:textId="77777777" w:rsidR="00CC0080" w:rsidRDefault="00CC0080" w:rsidP="00CC0080">
            <w:pPr>
              <w:spacing w:after="0" w:line="240" w:lineRule="auto"/>
              <w:rPr>
                <w:rFonts w:ascii="Arial" w:hAnsi="Arial" w:cs="Arial"/>
                <w:sz w:val="24"/>
                <w:szCs w:val="24"/>
              </w:rPr>
            </w:pPr>
          </w:p>
          <w:p w14:paraId="53A0F08D" w14:textId="77777777" w:rsidR="00CC0080" w:rsidRPr="00D0439F" w:rsidRDefault="00CC0080" w:rsidP="00CC0080">
            <w:pPr>
              <w:spacing w:after="0" w:line="240" w:lineRule="auto"/>
              <w:textAlignment w:val="baseline"/>
              <w:rPr>
                <w:rFonts w:ascii="Arial" w:hAnsi="Arial" w:cs="Arial"/>
                <w:sz w:val="24"/>
                <w:szCs w:val="24"/>
              </w:rPr>
            </w:pPr>
            <w:r w:rsidRPr="00D0439F">
              <w:rPr>
                <w:rFonts w:ascii="Arial" w:hAnsi="Arial" w:cs="Arial"/>
                <w:sz w:val="24"/>
                <w:szCs w:val="24"/>
              </w:rPr>
              <w:t>A nearby track (known locally as The C</w:t>
            </w:r>
            <w:r>
              <w:rPr>
                <w:rFonts w:ascii="Arial" w:hAnsi="Arial" w:cs="Arial"/>
                <w:sz w:val="24"/>
                <w:szCs w:val="24"/>
              </w:rPr>
              <w:t>ommon) provided</w:t>
            </w:r>
            <w:r w:rsidRPr="00D0439F">
              <w:rPr>
                <w:rFonts w:ascii="Arial" w:hAnsi="Arial" w:cs="Arial"/>
                <w:sz w:val="24"/>
                <w:szCs w:val="24"/>
              </w:rPr>
              <w:t xml:space="preserve"> access to the West connecting Higher Common Road and surroundin</w:t>
            </w:r>
            <w:r>
              <w:rPr>
                <w:rFonts w:ascii="Arial" w:hAnsi="Arial" w:cs="Arial"/>
                <w:sz w:val="24"/>
                <w:szCs w:val="24"/>
              </w:rPr>
              <w:t>g estates. Although the track was</w:t>
            </w:r>
            <w:r w:rsidRPr="00D0439F">
              <w:rPr>
                <w:rFonts w:ascii="Arial" w:hAnsi="Arial" w:cs="Arial"/>
                <w:sz w:val="24"/>
                <w:szCs w:val="24"/>
              </w:rPr>
              <w:t xml:space="preserve"> well utilised by children both walking and cycling </w:t>
            </w:r>
            <w:r>
              <w:rPr>
                <w:rFonts w:ascii="Arial" w:hAnsi="Arial" w:cs="Arial"/>
                <w:sz w:val="24"/>
                <w:szCs w:val="24"/>
              </w:rPr>
              <w:t>to and from school, the route was</w:t>
            </w:r>
            <w:r w:rsidRPr="00D0439F">
              <w:rPr>
                <w:rFonts w:ascii="Arial" w:hAnsi="Arial" w:cs="Arial"/>
                <w:sz w:val="24"/>
                <w:szCs w:val="24"/>
              </w:rPr>
              <w:t xml:space="preserve"> of poor surface, insufficient width (under 2 metres wide) and ha</w:t>
            </w:r>
            <w:r>
              <w:rPr>
                <w:rFonts w:ascii="Arial" w:hAnsi="Arial" w:cs="Arial"/>
                <w:sz w:val="24"/>
                <w:szCs w:val="24"/>
              </w:rPr>
              <w:t>d</w:t>
            </w:r>
            <w:r w:rsidRPr="00D0439F">
              <w:rPr>
                <w:rFonts w:ascii="Arial" w:hAnsi="Arial" w:cs="Arial"/>
                <w:sz w:val="24"/>
                <w:szCs w:val="24"/>
              </w:rPr>
              <w:t xml:space="preserve"> little if any lighting provision which is of major concern during winter months. </w:t>
            </w:r>
          </w:p>
          <w:p w14:paraId="60392A9C" w14:textId="77777777" w:rsidR="00CC0080" w:rsidRPr="00D0439F" w:rsidRDefault="00CC0080" w:rsidP="00CC0080">
            <w:pPr>
              <w:spacing w:after="0" w:line="240" w:lineRule="auto"/>
              <w:rPr>
                <w:rFonts w:ascii="Arial" w:hAnsi="Arial" w:cs="Arial"/>
                <w:sz w:val="24"/>
                <w:szCs w:val="24"/>
              </w:rPr>
            </w:pPr>
          </w:p>
          <w:p w14:paraId="0C249744" w14:textId="77777777" w:rsidR="00CC0080" w:rsidRDefault="00CC0080" w:rsidP="00CC0080">
            <w:pPr>
              <w:spacing w:after="0" w:line="240" w:lineRule="auto"/>
              <w:rPr>
                <w:rFonts w:ascii="Arial" w:hAnsi="Arial" w:cs="Arial"/>
                <w:sz w:val="24"/>
                <w:szCs w:val="24"/>
              </w:rPr>
            </w:pPr>
            <w:r w:rsidRPr="005366AF">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72CBB117" w14:textId="77777777" w:rsidR="00CC0080" w:rsidRDefault="00CC0080" w:rsidP="00CC0080">
            <w:pPr>
              <w:spacing w:after="0" w:line="240" w:lineRule="auto"/>
              <w:rPr>
                <w:rFonts w:ascii="Arial" w:hAnsi="Arial" w:cs="Arial"/>
                <w:sz w:val="24"/>
                <w:szCs w:val="24"/>
              </w:rPr>
            </w:pPr>
          </w:p>
          <w:p w14:paraId="0B55B1B3" w14:textId="77777777" w:rsidR="00CC0080" w:rsidRPr="00D0439F" w:rsidRDefault="00CC0080" w:rsidP="00CC0080">
            <w:pPr>
              <w:spacing w:after="0" w:line="240" w:lineRule="auto"/>
              <w:rPr>
                <w:rFonts w:ascii="Arial" w:hAnsi="Arial" w:cs="Arial"/>
                <w:sz w:val="24"/>
                <w:szCs w:val="24"/>
              </w:rPr>
            </w:pPr>
            <w:r w:rsidRPr="00D0439F">
              <w:rPr>
                <w:rFonts w:ascii="Arial" w:hAnsi="Arial" w:cs="Arial"/>
                <w:sz w:val="24"/>
                <w:szCs w:val="24"/>
              </w:rPr>
              <w:t xml:space="preserve"> </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145EBADC" w14:textId="77777777" w:rsidR="00CC0080" w:rsidRPr="00010CB0" w:rsidRDefault="00CC0080" w:rsidP="00CC0080">
            <w:pPr>
              <w:spacing w:after="0" w:line="240" w:lineRule="auto"/>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 the school, pupils, </w:t>
            </w:r>
            <w:proofErr w:type="gramStart"/>
            <w:r w:rsidRPr="00010CB0">
              <w:rPr>
                <w:rFonts w:ascii="Arial" w:hAnsi="Arial" w:cs="Arial"/>
                <w:sz w:val="24"/>
                <w:szCs w:val="24"/>
              </w:rPr>
              <w:t>residents</w:t>
            </w:r>
            <w:proofErr w:type="gramEnd"/>
            <w:r w:rsidRPr="00010CB0">
              <w:rPr>
                <w:rFonts w:ascii="Arial" w:hAnsi="Arial" w:cs="Arial"/>
                <w:sz w:val="24"/>
                <w:szCs w:val="24"/>
              </w:rPr>
              <w:t xml:space="preserve"> and other key stakeholders during the scheme design, where alternative measures were considered.</w:t>
            </w:r>
            <w:r>
              <w:rPr>
                <w:rFonts w:ascii="Arial" w:hAnsi="Arial" w:cs="Arial"/>
                <w:sz w:val="24"/>
                <w:szCs w:val="24"/>
              </w:rPr>
              <w:t xml:space="preserve">  The feedback received was</w:t>
            </w:r>
            <w:r w:rsidRPr="00010CB0">
              <w:rPr>
                <w:rFonts w:ascii="Arial" w:hAnsi="Arial" w:cs="Arial"/>
                <w:sz w:val="24"/>
                <w:szCs w:val="24"/>
              </w:rPr>
              <w:t xml:space="preserve"> extremely positive from all stakeholders, and</w:t>
            </w:r>
            <w:r>
              <w:rPr>
                <w:rFonts w:ascii="Arial" w:hAnsi="Arial" w:cs="Arial"/>
                <w:sz w:val="24"/>
                <w:szCs w:val="24"/>
              </w:rPr>
              <w:t xml:space="preserve"> North Wales Police also</w:t>
            </w:r>
            <w:r w:rsidRPr="00010CB0">
              <w:rPr>
                <w:rFonts w:ascii="Arial" w:hAnsi="Arial" w:cs="Arial"/>
                <w:sz w:val="24"/>
                <w:szCs w:val="24"/>
              </w:rPr>
              <w:t xml:space="preserve"> said they support</w:t>
            </w:r>
            <w:r>
              <w:rPr>
                <w:rFonts w:ascii="Arial" w:hAnsi="Arial" w:cs="Arial"/>
                <w:sz w:val="24"/>
                <w:szCs w:val="24"/>
              </w:rPr>
              <w:t>ed</w:t>
            </w:r>
            <w:r w:rsidRPr="00010CB0">
              <w:rPr>
                <w:rFonts w:ascii="Arial" w:hAnsi="Arial" w:cs="Arial"/>
                <w:sz w:val="24"/>
                <w:szCs w:val="24"/>
              </w:rPr>
              <w:t xml:space="preserve"> the principles of the scheme.</w:t>
            </w:r>
          </w:p>
          <w:p w14:paraId="11333994" w14:textId="77777777" w:rsidR="00CC0080" w:rsidRPr="005366AF" w:rsidRDefault="00CC0080" w:rsidP="00CC0080">
            <w:pPr>
              <w:autoSpaceDE w:val="0"/>
              <w:autoSpaceDN w:val="0"/>
              <w:spacing w:after="0" w:line="240" w:lineRule="auto"/>
              <w:rPr>
                <w:rFonts w:ascii="Arial" w:hAnsi="Arial" w:cs="Arial"/>
                <w:sz w:val="24"/>
                <w:szCs w:val="24"/>
              </w:rPr>
            </w:pP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48BE1A4" w14:textId="77777777" w:rsidR="00CC0080" w:rsidRPr="00AF141B" w:rsidRDefault="00CC0080" w:rsidP="00CC0080">
            <w:pPr>
              <w:spacing w:after="0" w:line="240" w:lineRule="auto"/>
              <w:rPr>
                <w:rFonts w:ascii="Arial" w:hAnsi="Arial" w:cs="Arial"/>
                <w:sz w:val="24"/>
                <w:szCs w:val="24"/>
              </w:rPr>
            </w:pPr>
            <w:r>
              <w:rPr>
                <w:rFonts w:ascii="Arial" w:hAnsi="Arial" w:cs="Arial"/>
                <w:sz w:val="24"/>
                <w:szCs w:val="24"/>
              </w:rPr>
              <w:t>N/A</w:t>
            </w:r>
          </w:p>
          <w:p w14:paraId="59408824" w14:textId="77777777" w:rsidR="002E19CA" w:rsidRPr="00AF141B" w:rsidRDefault="002E19CA" w:rsidP="000073BB">
            <w:pPr>
              <w:spacing w:after="0" w:line="240" w:lineRule="auto"/>
              <w:rPr>
                <w:rFonts w:ascii="Arial" w:hAnsi="Arial" w:cs="Arial"/>
                <w:sz w:val="24"/>
                <w:szCs w:val="24"/>
              </w:rPr>
            </w:pP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3DE44279" w14:textId="77777777" w:rsidR="00CC0080" w:rsidRPr="00AF141B" w:rsidRDefault="00CC0080" w:rsidP="00CC0080">
            <w:pPr>
              <w:spacing w:after="0" w:line="240" w:lineRule="auto"/>
              <w:rPr>
                <w:rFonts w:ascii="Arial" w:hAnsi="Arial" w:cs="Arial"/>
                <w:sz w:val="24"/>
                <w:szCs w:val="24"/>
              </w:rPr>
            </w:pPr>
            <w:r>
              <w:rPr>
                <w:rFonts w:ascii="Arial" w:hAnsi="Arial" w:cs="Arial"/>
                <w:sz w:val="24"/>
                <w:szCs w:val="24"/>
              </w:rPr>
              <w:t>N/A</w:t>
            </w:r>
          </w:p>
          <w:p w14:paraId="02504B6C" w14:textId="77777777" w:rsidR="002E19CA" w:rsidRDefault="002E19CA" w:rsidP="000073BB">
            <w:pPr>
              <w:spacing w:after="0" w:line="240" w:lineRule="auto"/>
              <w:rPr>
                <w:rFonts w:ascii="Arial" w:hAnsi="Arial" w:cs="Arial"/>
                <w:b/>
                <w:sz w:val="24"/>
                <w:szCs w:val="24"/>
              </w:rPr>
            </w:pP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proofErr w:type="spellStart"/>
            <w:r>
              <w:rPr>
                <w:rFonts w:ascii="Arial" w:hAnsi="Arial" w:cs="Arial"/>
                <w:b/>
                <w:sz w:val="20"/>
              </w:rPr>
              <w:t>eg.</w:t>
            </w:r>
            <w:proofErr w:type="spellEnd"/>
            <w:r>
              <w:rPr>
                <w:rFonts w:ascii="Arial" w:hAnsi="Arial" w:cs="Arial"/>
                <w:b/>
                <w:sz w:val="20"/>
              </w:rPr>
              <w:t xml:space="preserve">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2DB0768F" w14:textId="77777777" w:rsidR="00CC0080" w:rsidRPr="00AF141B" w:rsidRDefault="00CC0080" w:rsidP="00CC0080">
            <w:pPr>
              <w:spacing w:after="0" w:line="240" w:lineRule="auto"/>
              <w:rPr>
                <w:rFonts w:ascii="Arial" w:hAnsi="Arial" w:cs="Arial"/>
                <w:sz w:val="24"/>
                <w:szCs w:val="24"/>
              </w:rPr>
            </w:pPr>
            <w:r>
              <w:rPr>
                <w:rFonts w:ascii="Arial" w:hAnsi="Arial" w:cs="Arial"/>
                <w:sz w:val="24"/>
                <w:szCs w:val="24"/>
              </w:rPr>
              <w:t>N/A</w:t>
            </w:r>
          </w:p>
          <w:p w14:paraId="62CB2C66" w14:textId="77777777" w:rsidR="002E19CA" w:rsidRDefault="002E19CA" w:rsidP="000073BB">
            <w:pPr>
              <w:spacing w:after="0" w:line="240" w:lineRule="auto"/>
              <w:rPr>
                <w:rFonts w:ascii="Arial" w:hAnsi="Arial" w:cs="Arial"/>
                <w:b/>
                <w:sz w:val="24"/>
                <w:szCs w:val="24"/>
              </w:rPr>
            </w:pP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62FD243F" w14:textId="77777777" w:rsidR="00CC0080" w:rsidRPr="00AF141B" w:rsidRDefault="00CC0080" w:rsidP="00CC0080">
            <w:pPr>
              <w:spacing w:after="0" w:line="240" w:lineRule="auto"/>
              <w:rPr>
                <w:rFonts w:ascii="Arial" w:hAnsi="Arial" w:cs="Arial"/>
                <w:sz w:val="24"/>
                <w:szCs w:val="24"/>
              </w:rPr>
            </w:pPr>
            <w:r>
              <w:rPr>
                <w:rFonts w:ascii="Arial" w:hAnsi="Arial" w:cs="Arial"/>
                <w:sz w:val="24"/>
                <w:szCs w:val="24"/>
              </w:rPr>
              <w:t>N/A</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lastRenderedPageBreak/>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proofErr w:type="gramStart"/>
            <w:r w:rsidR="00B1627E">
              <w:rPr>
                <w:rFonts w:ascii="Arial" w:hAnsi="Arial" w:cs="Arial"/>
                <w:i/>
                <w:sz w:val="20"/>
              </w:rPr>
              <w:t>E.g.</w:t>
            </w:r>
            <w:proofErr w:type="gramEnd"/>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19B77452" w14:textId="77777777" w:rsidR="00CC0080" w:rsidRDefault="00CC0080" w:rsidP="00CC0080">
            <w:pPr>
              <w:pStyle w:val="ListParagraph"/>
              <w:numPr>
                <w:ilvl w:val="0"/>
                <w:numId w:val="13"/>
              </w:numPr>
              <w:spacing w:after="0" w:line="240" w:lineRule="auto"/>
              <w:rPr>
                <w:rFonts w:ascii="Arial" w:hAnsi="Arial" w:cs="Arial"/>
                <w:sz w:val="24"/>
                <w:szCs w:val="24"/>
              </w:rPr>
            </w:pPr>
            <w:r w:rsidRPr="003001E5">
              <w:rPr>
                <w:rFonts w:ascii="Arial" w:hAnsi="Arial" w:cs="Arial"/>
                <w:sz w:val="24"/>
                <w:szCs w:val="24"/>
              </w:rPr>
              <w:t xml:space="preserve">Implementation of </w:t>
            </w:r>
            <w:proofErr w:type="gramStart"/>
            <w:r w:rsidRPr="003001E5">
              <w:rPr>
                <w:rFonts w:ascii="Arial" w:hAnsi="Arial" w:cs="Arial"/>
                <w:sz w:val="24"/>
                <w:szCs w:val="24"/>
              </w:rPr>
              <w:t>a  20</w:t>
            </w:r>
            <w:proofErr w:type="gramEnd"/>
            <w:r w:rsidRPr="003001E5">
              <w:rPr>
                <w:rFonts w:ascii="Arial" w:hAnsi="Arial" w:cs="Arial"/>
                <w:sz w:val="24"/>
                <w:szCs w:val="24"/>
              </w:rPr>
              <w:t>mph mandatory speed limit</w:t>
            </w:r>
            <w:r>
              <w:rPr>
                <w:rFonts w:ascii="Arial" w:hAnsi="Arial" w:cs="Arial"/>
                <w:sz w:val="24"/>
                <w:szCs w:val="24"/>
              </w:rPr>
              <w:t>.</w:t>
            </w:r>
          </w:p>
          <w:p w14:paraId="2DF63C2A" w14:textId="77777777" w:rsidR="00CC0080" w:rsidRPr="003001E5" w:rsidRDefault="00CC0080" w:rsidP="00CC0080">
            <w:pPr>
              <w:pStyle w:val="ListParagraph"/>
              <w:numPr>
                <w:ilvl w:val="0"/>
                <w:numId w:val="13"/>
              </w:numPr>
              <w:spacing w:after="0" w:line="240" w:lineRule="auto"/>
              <w:rPr>
                <w:rFonts w:ascii="Arial" w:hAnsi="Arial" w:cs="Arial"/>
                <w:sz w:val="24"/>
                <w:szCs w:val="24"/>
              </w:rPr>
            </w:pPr>
            <w:r w:rsidRPr="00413D30">
              <w:rPr>
                <w:rFonts w:ascii="Arial" w:hAnsi="Arial" w:cs="Arial"/>
              </w:rPr>
              <w:t>Introduction of a ‘One Way’ system (except for Cyclists)</w:t>
            </w:r>
          </w:p>
          <w:p w14:paraId="5A6EF0F2" w14:textId="77777777" w:rsidR="00CC0080" w:rsidRPr="003001E5" w:rsidRDefault="00CC0080" w:rsidP="00CC0080">
            <w:pPr>
              <w:pStyle w:val="ListParagraph"/>
              <w:numPr>
                <w:ilvl w:val="0"/>
                <w:numId w:val="13"/>
              </w:numPr>
              <w:spacing w:after="0" w:line="240" w:lineRule="auto"/>
              <w:rPr>
                <w:rFonts w:ascii="Arial" w:hAnsi="Arial" w:cs="Arial"/>
                <w:sz w:val="24"/>
                <w:szCs w:val="24"/>
              </w:rPr>
            </w:pPr>
            <w:r w:rsidRPr="00413D30">
              <w:rPr>
                <w:rFonts w:ascii="Arial" w:hAnsi="Arial" w:cs="Arial"/>
              </w:rPr>
              <w:t>Implementation of Cycle Friendly Traffic Calming Features at strategic intervals</w:t>
            </w:r>
          </w:p>
          <w:p w14:paraId="6D1E5E03" w14:textId="77777777" w:rsidR="00CC0080" w:rsidRPr="003001E5" w:rsidRDefault="00CC0080" w:rsidP="00CC0080">
            <w:pPr>
              <w:pStyle w:val="ListParagraph"/>
              <w:numPr>
                <w:ilvl w:val="0"/>
                <w:numId w:val="13"/>
              </w:numPr>
              <w:spacing w:after="0" w:line="240" w:lineRule="auto"/>
              <w:rPr>
                <w:rFonts w:ascii="Arial" w:hAnsi="Arial" w:cs="Arial"/>
                <w:sz w:val="24"/>
                <w:szCs w:val="24"/>
              </w:rPr>
            </w:pPr>
            <w:r w:rsidRPr="00413D30">
              <w:rPr>
                <w:rFonts w:ascii="Arial" w:hAnsi="Arial" w:cs="Arial"/>
              </w:rPr>
              <w:t>Zebra Crossing adjacent to the frontage of the main School building to be integrated within a proposed 8m long Raised Table.</w:t>
            </w:r>
          </w:p>
          <w:p w14:paraId="41097AB9" w14:textId="77777777" w:rsidR="00CC0080" w:rsidRDefault="00CC0080" w:rsidP="00CC0080">
            <w:pPr>
              <w:pStyle w:val="ListParagraph"/>
              <w:numPr>
                <w:ilvl w:val="0"/>
                <w:numId w:val="13"/>
              </w:numPr>
              <w:spacing w:after="0" w:line="240" w:lineRule="auto"/>
              <w:rPr>
                <w:rFonts w:ascii="Arial" w:hAnsi="Arial" w:cs="Arial"/>
                <w:sz w:val="24"/>
                <w:szCs w:val="24"/>
              </w:rPr>
            </w:pPr>
            <w:r w:rsidRPr="00413D30">
              <w:rPr>
                <w:rFonts w:ascii="Arial" w:hAnsi="Arial" w:cs="Arial"/>
                <w:sz w:val="24"/>
                <w:szCs w:val="24"/>
              </w:rPr>
              <w:t>Implementation of parking restrictions</w:t>
            </w:r>
            <w:r>
              <w:rPr>
                <w:rFonts w:ascii="Arial" w:hAnsi="Arial" w:cs="Arial"/>
                <w:sz w:val="24"/>
                <w:szCs w:val="24"/>
              </w:rPr>
              <w:t>.</w:t>
            </w:r>
          </w:p>
          <w:p w14:paraId="23B5D8C3" w14:textId="77777777" w:rsidR="00CC0080" w:rsidRPr="002A4703" w:rsidRDefault="00CC0080" w:rsidP="00CC0080">
            <w:pPr>
              <w:pStyle w:val="ListParagraph"/>
              <w:numPr>
                <w:ilvl w:val="0"/>
                <w:numId w:val="13"/>
              </w:numPr>
              <w:spacing w:after="0" w:line="240" w:lineRule="auto"/>
              <w:rPr>
                <w:rFonts w:ascii="Arial" w:hAnsi="Arial" w:cs="Arial"/>
                <w:sz w:val="24"/>
                <w:szCs w:val="24"/>
              </w:rPr>
            </w:pPr>
            <w:r>
              <w:rPr>
                <w:rFonts w:ascii="Arial" w:hAnsi="Arial" w:cs="Arial"/>
              </w:rPr>
              <w:t xml:space="preserve">Implementation of </w:t>
            </w:r>
            <w:proofErr w:type="gramStart"/>
            <w:r>
              <w:rPr>
                <w:rFonts w:ascii="Arial" w:hAnsi="Arial" w:cs="Arial"/>
              </w:rPr>
              <w:t xml:space="preserve">a </w:t>
            </w:r>
            <w:r w:rsidRPr="00413D30">
              <w:rPr>
                <w:rFonts w:ascii="Arial" w:hAnsi="Arial" w:cs="Arial"/>
              </w:rPr>
              <w:t xml:space="preserve"> Signalised</w:t>
            </w:r>
            <w:proofErr w:type="gramEnd"/>
            <w:r w:rsidRPr="00413D30">
              <w:rPr>
                <w:rFonts w:ascii="Arial" w:hAnsi="Arial" w:cs="Arial"/>
              </w:rPr>
              <w:t xml:space="preserve"> Crossing to replace the previous ineffective Zebra Crossing facility</w:t>
            </w:r>
            <w:r>
              <w:rPr>
                <w:rFonts w:ascii="Arial" w:hAnsi="Arial" w:cs="Arial"/>
              </w:rPr>
              <w:t>.</w:t>
            </w:r>
          </w:p>
          <w:p w14:paraId="1249643E" w14:textId="77777777" w:rsidR="00CC0080" w:rsidRPr="002A4703" w:rsidRDefault="00CC0080" w:rsidP="00CC0080">
            <w:pPr>
              <w:pStyle w:val="ListParagraph"/>
              <w:numPr>
                <w:ilvl w:val="0"/>
                <w:numId w:val="13"/>
              </w:numPr>
              <w:spacing w:after="0" w:line="240" w:lineRule="auto"/>
              <w:rPr>
                <w:rFonts w:ascii="Arial" w:hAnsi="Arial" w:cs="Arial"/>
                <w:sz w:val="24"/>
                <w:szCs w:val="24"/>
              </w:rPr>
            </w:pPr>
            <w:r>
              <w:rPr>
                <w:rFonts w:ascii="Arial" w:hAnsi="Arial" w:cs="Arial"/>
              </w:rPr>
              <w:t xml:space="preserve">The </w:t>
            </w:r>
            <w:r w:rsidRPr="00413D30">
              <w:rPr>
                <w:rFonts w:ascii="Arial" w:hAnsi="Arial" w:cs="Arial"/>
              </w:rPr>
              <w:t xml:space="preserve">upgrade </w:t>
            </w:r>
            <w:r>
              <w:rPr>
                <w:rFonts w:ascii="Arial" w:hAnsi="Arial" w:cs="Arial"/>
              </w:rPr>
              <w:t xml:space="preserve">of an </w:t>
            </w:r>
            <w:r w:rsidRPr="00413D30">
              <w:rPr>
                <w:rFonts w:ascii="Arial" w:hAnsi="Arial" w:cs="Arial"/>
              </w:rPr>
              <w:t>existing footpath to achieve a 3m wide Shared Use Footway / Cycleway Facility.</w:t>
            </w:r>
          </w:p>
          <w:p w14:paraId="2497693B" w14:textId="77777777" w:rsidR="00CC0080" w:rsidRPr="003001E5" w:rsidRDefault="00CC0080" w:rsidP="00CC0080">
            <w:pPr>
              <w:pStyle w:val="ListParagraph"/>
              <w:numPr>
                <w:ilvl w:val="0"/>
                <w:numId w:val="13"/>
              </w:numPr>
              <w:spacing w:after="0" w:line="240" w:lineRule="auto"/>
              <w:rPr>
                <w:rFonts w:ascii="Arial" w:hAnsi="Arial" w:cs="Arial"/>
                <w:sz w:val="24"/>
                <w:szCs w:val="24"/>
              </w:rPr>
            </w:pPr>
            <w:r w:rsidRPr="00413D30">
              <w:rPr>
                <w:rFonts w:ascii="Arial" w:hAnsi="Arial" w:cs="Arial"/>
              </w:rPr>
              <w:t>Implementation of Quiet Street Measures</w:t>
            </w:r>
            <w:r>
              <w:rPr>
                <w:rFonts w:ascii="Arial" w:hAnsi="Arial" w:cs="Arial"/>
              </w:rPr>
              <w:t>.</w:t>
            </w: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7851174B" w14:textId="77777777" w:rsidR="00CC0080" w:rsidRPr="00AF141B" w:rsidRDefault="00CC0080" w:rsidP="00CC0080">
            <w:pPr>
              <w:spacing w:after="0" w:line="240" w:lineRule="auto"/>
              <w:rPr>
                <w:rFonts w:ascii="Arial" w:hAnsi="Arial" w:cs="Arial"/>
                <w:sz w:val="24"/>
                <w:szCs w:val="24"/>
              </w:rPr>
            </w:pPr>
            <w:r>
              <w:rPr>
                <w:rFonts w:ascii="Arial" w:hAnsi="Arial" w:cs="Arial"/>
                <w:sz w:val="24"/>
                <w:szCs w:val="24"/>
              </w:rPr>
              <w:t xml:space="preserve">The </w:t>
            </w:r>
            <w:proofErr w:type="gramStart"/>
            <w:r>
              <w:rPr>
                <w:rFonts w:ascii="Arial" w:hAnsi="Arial" w:cs="Arial"/>
                <w:sz w:val="24"/>
                <w:szCs w:val="24"/>
              </w:rPr>
              <w:t>3 meter</w:t>
            </w:r>
            <w:proofErr w:type="gramEnd"/>
            <w:r>
              <w:rPr>
                <w:rFonts w:ascii="Arial" w:hAnsi="Arial" w:cs="Arial"/>
                <w:sz w:val="24"/>
                <w:szCs w:val="24"/>
              </w:rPr>
              <w:t xml:space="preserve"> shared use facilities, Zebra Crossing and the One Way system. Also, the new improved shared facility through the common is greatly used for walking and cycling to school</w:t>
            </w:r>
            <w:proofErr w:type="gramStart"/>
            <w:r>
              <w:rPr>
                <w:rFonts w:ascii="Arial" w:hAnsi="Arial" w:cs="Arial"/>
                <w:sz w:val="24"/>
                <w:szCs w:val="24"/>
              </w:rPr>
              <w:t>. .</w:t>
            </w:r>
            <w:proofErr w:type="gramEnd"/>
            <w:r>
              <w:rPr>
                <w:rFonts w:ascii="Arial" w:hAnsi="Arial" w:cs="Arial"/>
                <w:sz w:val="24"/>
                <w:szCs w:val="24"/>
              </w:rPr>
              <w:t xml:space="preserve"> More children are walking to school and there have been no reports of near misses.</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37BDD288" w14:textId="77777777" w:rsidR="00CC0080" w:rsidRPr="007D5B2C" w:rsidRDefault="00CC0080" w:rsidP="00CC0080">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367C8C86" w14:textId="77777777" w:rsidR="00CC0080" w:rsidRDefault="00CC0080" w:rsidP="00CC0080">
            <w:pPr>
              <w:spacing w:after="0" w:line="240" w:lineRule="auto"/>
              <w:rPr>
                <w:rFonts w:ascii="Arial" w:hAnsi="Arial" w:cs="Arial"/>
                <w:b/>
                <w:sz w:val="24"/>
                <w:szCs w:val="24"/>
              </w:rPr>
            </w:pPr>
            <w:r w:rsidRPr="001502CC">
              <w:rPr>
                <w:rFonts w:ascii="Arial" w:hAnsi="Arial" w:cs="Arial"/>
                <w:sz w:val="24"/>
                <w:szCs w:val="24"/>
              </w:rPr>
              <w:t xml:space="preserve">Frequent meetings and consultation events held with Local Members, town / Community Councils, Emergency Services, Local Businesses and Local residents throughout all key stages of the </w:t>
            </w:r>
            <w:proofErr w:type="gramStart"/>
            <w:r w:rsidRPr="001502CC">
              <w:rPr>
                <w:rFonts w:ascii="Arial" w:hAnsi="Arial" w:cs="Arial"/>
                <w:sz w:val="24"/>
                <w:szCs w:val="24"/>
              </w:rPr>
              <w:t>schemes</w:t>
            </w:r>
            <w:proofErr w:type="gramEnd"/>
            <w:r w:rsidRPr="001502CC">
              <w:rPr>
                <w:rFonts w:ascii="Arial" w:hAnsi="Arial" w:cs="Arial"/>
                <w:sz w:val="24"/>
                <w:szCs w:val="24"/>
              </w:rPr>
              <w:t xml:space="preserve"> development.</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proofErr w:type="gramStart"/>
            <w:r w:rsidR="00B1627E" w:rsidRPr="00452F8F">
              <w:rPr>
                <w:rFonts w:ascii="Arial" w:hAnsi="Arial" w:cs="Arial"/>
                <w:i/>
                <w:sz w:val="20"/>
              </w:rPr>
              <w:t>e.g.</w:t>
            </w:r>
            <w:proofErr w:type="gramEnd"/>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3780F660" w14:textId="77777777" w:rsidR="00CC0080" w:rsidRDefault="00CC0080" w:rsidP="00CC0080">
            <w:pPr>
              <w:spacing w:after="0" w:line="240" w:lineRule="auto"/>
              <w:rPr>
                <w:rFonts w:ascii="Arial" w:hAnsi="Arial" w:cs="Arial"/>
                <w:b/>
                <w:sz w:val="24"/>
                <w:szCs w:val="24"/>
              </w:rPr>
            </w:pPr>
            <w:r w:rsidRPr="00277846">
              <w:rPr>
                <w:rFonts w:ascii="Arial" w:hAnsi="Arial" w:cs="Arial"/>
                <w:sz w:val="24"/>
                <w:szCs w:val="24"/>
              </w:rPr>
              <w:t>N/A</w:t>
            </w:r>
          </w:p>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7F82E607" w14:textId="77777777" w:rsidR="00CC0080" w:rsidRDefault="00CC0080" w:rsidP="00CC0080">
            <w:pPr>
              <w:spacing w:after="0" w:line="240" w:lineRule="auto"/>
              <w:rPr>
                <w:rFonts w:ascii="Arial" w:hAnsi="Arial" w:cs="Arial"/>
                <w:b/>
                <w:sz w:val="24"/>
                <w:szCs w:val="24"/>
              </w:rPr>
            </w:pPr>
            <w:r w:rsidRPr="0008454E">
              <w:rPr>
                <w:rFonts w:ascii="Arial" w:hAnsi="Arial" w:cs="Arial"/>
                <w:sz w:val="24"/>
                <w:szCs w:val="24"/>
              </w:rPr>
              <w:t xml:space="preserve">Early engagements with key stakeholders </w:t>
            </w:r>
            <w:proofErr w:type="gramStart"/>
            <w:r w:rsidRPr="0008454E">
              <w:rPr>
                <w:rFonts w:ascii="Arial" w:hAnsi="Arial" w:cs="Arial"/>
                <w:sz w:val="24"/>
                <w:szCs w:val="24"/>
              </w:rPr>
              <w:t>was</w:t>
            </w:r>
            <w:proofErr w:type="gramEnd"/>
            <w:r w:rsidRPr="0008454E">
              <w:rPr>
                <w:rFonts w:ascii="Arial" w:hAnsi="Arial" w:cs="Arial"/>
                <w:sz w:val="24"/>
                <w:szCs w:val="24"/>
              </w:rPr>
              <w:t xml:space="preserve"> instrumental in the success of the scheme delivery given financial year deadlines.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6BDDEAAE" w14:textId="77777777" w:rsidR="00CC0080" w:rsidRDefault="00CC0080" w:rsidP="00CC0080">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proofErr w:type="gramStart"/>
            <w:r w:rsidR="00B1627E">
              <w:rPr>
                <w:rFonts w:ascii="Arial" w:hAnsi="Arial" w:cs="Arial"/>
                <w:i/>
                <w:sz w:val="20"/>
              </w:rPr>
              <w:t>E.g.</w:t>
            </w:r>
            <w:proofErr w:type="gramEnd"/>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35029DEA" w14:textId="77777777" w:rsidR="00CC0080" w:rsidRPr="00A352F6" w:rsidRDefault="00CC0080" w:rsidP="00CC0080">
            <w:pPr>
              <w:pStyle w:val="ListParagraph"/>
              <w:numPr>
                <w:ilvl w:val="0"/>
                <w:numId w:val="14"/>
              </w:numPr>
              <w:rPr>
                <w:rFonts w:ascii="Arial" w:hAnsi="Arial" w:cs="Arial"/>
                <w:sz w:val="24"/>
                <w:szCs w:val="24"/>
              </w:rPr>
            </w:pPr>
            <w:r w:rsidRPr="00A352F6">
              <w:rPr>
                <w:rFonts w:ascii="Arial" w:hAnsi="Arial" w:cs="Arial"/>
                <w:sz w:val="24"/>
                <w:szCs w:val="24"/>
              </w:rPr>
              <w:lastRenderedPageBreak/>
              <w:t xml:space="preserve">The improvements would greatly improve both the quality and safety of routes to and from Mountain Lane School, directly contributing to the casualty reduction of both pupils and the wider community by maintaining an environment of zero KSI’s. </w:t>
            </w:r>
          </w:p>
          <w:p w14:paraId="4070F7BE" w14:textId="77777777" w:rsidR="00CC0080" w:rsidRDefault="00CC0080" w:rsidP="00CC0080">
            <w:pPr>
              <w:pStyle w:val="ListParagraph"/>
              <w:numPr>
                <w:ilvl w:val="0"/>
                <w:numId w:val="14"/>
              </w:numPr>
              <w:rPr>
                <w:rFonts w:ascii="Arial" w:hAnsi="Arial" w:cs="Arial"/>
                <w:sz w:val="24"/>
                <w:szCs w:val="24"/>
              </w:rPr>
            </w:pPr>
            <w:r w:rsidRPr="00A352F6">
              <w:rPr>
                <w:rFonts w:ascii="Arial" w:hAnsi="Arial" w:cs="Arial"/>
                <w:sz w:val="24"/>
                <w:szCs w:val="24"/>
              </w:rPr>
              <w:t xml:space="preserve">Improved safety of the route combined with upgraded infrastructure will encourage the utilisation of active modes of travel for pupils, </w:t>
            </w:r>
            <w:proofErr w:type="gramStart"/>
            <w:r w:rsidRPr="00A352F6">
              <w:rPr>
                <w:rFonts w:ascii="Arial" w:hAnsi="Arial" w:cs="Arial"/>
                <w:sz w:val="24"/>
                <w:szCs w:val="24"/>
              </w:rPr>
              <w:t>parents</w:t>
            </w:r>
            <w:proofErr w:type="gramEnd"/>
            <w:r w:rsidRPr="00A352F6">
              <w:rPr>
                <w:rFonts w:ascii="Arial" w:hAnsi="Arial" w:cs="Arial"/>
                <w:sz w:val="24"/>
                <w:szCs w:val="24"/>
              </w:rPr>
              <w:t xml:space="preserve"> and local residents.  </w:t>
            </w:r>
          </w:p>
          <w:p w14:paraId="48DD16C7" w14:textId="77777777" w:rsidR="00CC0080" w:rsidRPr="00453C9C" w:rsidRDefault="00CC0080" w:rsidP="00CC0080">
            <w:pPr>
              <w:pStyle w:val="ListParagraph"/>
              <w:numPr>
                <w:ilvl w:val="0"/>
                <w:numId w:val="14"/>
              </w:numPr>
              <w:rPr>
                <w:rFonts w:ascii="Arial" w:hAnsi="Arial" w:cs="Arial"/>
                <w:sz w:val="24"/>
                <w:szCs w:val="24"/>
              </w:rPr>
            </w:pPr>
            <w:r w:rsidRPr="00453C9C">
              <w:rPr>
                <w:rFonts w:ascii="Arial" w:hAnsi="Arial" w:cs="Arial"/>
                <w:sz w:val="24"/>
                <w:szCs w:val="24"/>
              </w:rPr>
              <w:t xml:space="preserve">Research indicates that for many people the biggest barrier to walking and cycling is concern for safety. Currently, during school peak times, parked cars and traffic congestion obstruct driver’s views of pupils, parents and residents waiting to cross </w:t>
            </w:r>
            <w:r>
              <w:rPr>
                <w:rFonts w:ascii="Arial" w:hAnsi="Arial" w:cs="Arial"/>
                <w:sz w:val="24"/>
                <w:szCs w:val="24"/>
              </w:rPr>
              <w:t xml:space="preserve">the </w:t>
            </w:r>
            <w:r w:rsidRPr="00453C9C">
              <w:rPr>
                <w:rFonts w:ascii="Arial" w:hAnsi="Arial" w:cs="Arial"/>
                <w:sz w:val="24"/>
                <w:szCs w:val="24"/>
              </w:rPr>
              <w:t xml:space="preserve">road. </w:t>
            </w:r>
          </w:p>
          <w:p w14:paraId="64BFB991" w14:textId="77777777" w:rsidR="00CC0080" w:rsidRPr="00453C9C" w:rsidRDefault="00CC0080" w:rsidP="00CC0080">
            <w:pPr>
              <w:pStyle w:val="ListParagraph"/>
              <w:numPr>
                <w:ilvl w:val="0"/>
                <w:numId w:val="14"/>
              </w:numPr>
              <w:rPr>
                <w:rFonts w:ascii="Arial" w:hAnsi="Arial" w:cs="Arial"/>
                <w:sz w:val="24"/>
                <w:szCs w:val="24"/>
              </w:rPr>
            </w:pPr>
            <w:r w:rsidRPr="00453C9C">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2A3ED162" w14:textId="77777777" w:rsidR="00CC0080" w:rsidRPr="00AF141B" w:rsidRDefault="00CC0080" w:rsidP="00CC0080">
            <w:pPr>
              <w:pStyle w:val="ListParagraph"/>
              <w:rPr>
                <w:rFonts w:ascii="Arial" w:hAnsi="Arial" w:cs="Arial"/>
                <w:sz w:val="24"/>
                <w:szCs w:val="24"/>
              </w:rPr>
            </w:pPr>
            <w:r w:rsidRPr="00A352F6">
              <w:rPr>
                <w:rFonts w:ascii="Arial" w:hAnsi="Arial" w:cs="Arial"/>
                <w:sz w:val="24"/>
                <w:szCs w:val="24"/>
              </w:rPr>
              <w:t>The anticipated outcomes were to increase active travel.</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6A567296" w14:textId="77777777" w:rsidR="00CC0080" w:rsidRPr="007D5B2C" w:rsidRDefault="00CC0080" w:rsidP="00CC0080">
            <w:pPr>
              <w:spacing w:after="0" w:line="240" w:lineRule="auto"/>
              <w:rPr>
                <w:rFonts w:ascii="Arial" w:hAnsi="Arial" w:cs="Arial"/>
                <w:b/>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65A6FBE9" w14:textId="77777777" w:rsidR="00CC0080" w:rsidRDefault="00CC0080" w:rsidP="00CC0080">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521AFCB3" w14:textId="77777777" w:rsidR="00CC0080" w:rsidRDefault="00CC0080" w:rsidP="00CC0080">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705D3DCF" w14:textId="77777777" w:rsidR="00CC0080" w:rsidRPr="00940D3B" w:rsidRDefault="00CC0080" w:rsidP="00CC0080">
            <w:pPr>
              <w:pStyle w:val="ListParagraph"/>
              <w:spacing w:line="240" w:lineRule="auto"/>
              <w:rPr>
                <w:rFonts w:ascii="Arial" w:hAnsi="Arial" w:cs="Arial"/>
                <w:b/>
                <w:sz w:val="24"/>
                <w:szCs w:val="24"/>
              </w:rPr>
            </w:pPr>
            <w:r w:rsidRPr="00940D3B">
              <w:rPr>
                <w:rFonts w:ascii="Arial" w:hAnsi="Arial" w:cs="Arial"/>
                <w:sz w:val="24"/>
                <w:szCs w:val="24"/>
              </w:rPr>
              <w:t xml:space="preserve">Feedback through North </w:t>
            </w:r>
            <w:proofErr w:type="spellStart"/>
            <w:r w:rsidRPr="00940D3B">
              <w:rPr>
                <w:rFonts w:ascii="Arial" w:hAnsi="Arial" w:cs="Arial"/>
                <w:sz w:val="24"/>
                <w:szCs w:val="24"/>
              </w:rPr>
              <w:t>wales</w:t>
            </w:r>
            <w:proofErr w:type="spellEnd"/>
            <w:r w:rsidRPr="00940D3B">
              <w:rPr>
                <w:rFonts w:ascii="Arial" w:hAnsi="Arial" w:cs="Arial"/>
                <w:sz w:val="24"/>
                <w:szCs w:val="24"/>
              </w:rPr>
              <w:t xml:space="preserve"> Strategic Casualty Reduction Group.</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proofErr w:type="gramStart"/>
            <w:r w:rsidR="00B1627E" w:rsidRPr="00452F8F">
              <w:rPr>
                <w:rFonts w:ascii="Arial" w:hAnsi="Arial" w:cs="Arial"/>
                <w:i/>
                <w:sz w:val="20"/>
              </w:rPr>
              <w:t>e.g.</w:t>
            </w:r>
            <w:proofErr w:type="gramEnd"/>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331035EA" w14:textId="77777777" w:rsidR="00CC0080" w:rsidRDefault="00CC0080" w:rsidP="00CC0080">
            <w:pPr>
              <w:spacing w:after="0" w:line="240" w:lineRule="auto"/>
              <w:rPr>
                <w:rFonts w:ascii="Arial" w:hAnsi="Arial" w:cs="Arial"/>
                <w:b/>
                <w:sz w:val="24"/>
                <w:szCs w:val="24"/>
              </w:rPr>
            </w:pPr>
            <w:r w:rsidRPr="00FE7B83">
              <w:rPr>
                <w:rFonts w:ascii="Arial" w:hAnsi="Arial" w:cs="Arial"/>
                <w:sz w:val="24"/>
                <w:szCs w:val="24"/>
              </w:rPr>
              <w:t xml:space="preserve">As above, increase in Active modes of travel </w:t>
            </w:r>
            <w:proofErr w:type="gramStart"/>
            <w:r w:rsidRPr="00FE7B83">
              <w:rPr>
                <w:rFonts w:ascii="Arial" w:hAnsi="Arial" w:cs="Arial"/>
                <w:sz w:val="24"/>
                <w:szCs w:val="24"/>
              </w:rPr>
              <w:t>as a result of</w:t>
            </w:r>
            <w:proofErr w:type="gramEnd"/>
            <w:r w:rsidRPr="00FE7B83">
              <w:rPr>
                <w:rFonts w:ascii="Arial" w:hAnsi="Arial" w:cs="Arial"/>
                <w:sz w:val="24"/>
                <w:szCs w:val="24"/>
              </w:rPr>
              <w:t xml:space="preserve"> scheme improvement.</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5B4195B0" w14:textId="77777777" w:rsidR="00CC0080" w:rsidRDefault="00CC0080" w:rsidP="00CC0080">
            <w:pPr>
              <w:spacing w:after="0" w:line="240" w:lineRule="auto"/>
              <w:rPr>
                <w:rFonts w:ascii="Arial" w:hAnsi="Arial" w:cs="Arial"/>
                <w:b/>
                <w:sz w:val="24"/>
                <w:szCs w:val="24"/>
              </w:rPr>
            </w:pPr>
            <w:r w:rsidRPr="00AB14C5">
              <w:rPr>
                <w:rFonts w:ascii="Arial" w:hAnsi="Arial" w:cs="Arial"/>
                <w:sz w:val="24"/>
                <w:szCs w:val="24"/>
              </w:rPr>
              <w:t>Internal review board had regular meetings to discuss the scheme outcomes</w:t>
            </w:r>
            <w:r>
              <w:rPr>
                <w:rFonts w:ascii="Arial" w:hAnsi="Arial" w:cs="Arial"/>
                <w:b/>
                <w:sz w:val="24"/>
                <w:szCs w:val="24"/>
              </w:rPr>
              <w:t>.</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4EFD004B" w14:textId="77777777" w:rsidR="00CC0080" w:rsidRPr="001E6AE5" w:rsidRDefault="00CC0080" w:rsidP="00CC0080">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w:t>
            </w:r>
            <w:proofErr w:type="gramStart"/>
            <w:r w:rsidRPr="001E6AE5">
              <w:rPr>
                <w:rFonts w:ascii="Arial" w:hAnsi="Arial" w:cs="Arial"/>
                <w:sz w:val="24"/>
                <w:szCs w:val="24"/>
              </w:rPr>
              <w:t>accessibility</w:t>
            </w:r>
            <w:proofErr w:type="gramEnd"/>
            <w:r w:rsidRPr="001E6AE5">
              <w:rPr>
                <w:rFonts w:ascii="Arial" w:hAnsi="Arial" w:cs="Arial"/>
                <w:sz w:val="24"/>
                <w:szCs w:val="24"/>
              </w:rPr>
              <w:t xml:space="preserve"> and safety</w:t>
            </w:r>
            <w:r>
              <w:rPr>
                <w:rFonts w:ascii="Arial" w:hAnsi="Arial" w:cs="Arial"/>
                <w:sz w:val="24"/>
                <w:szCs w:val="24"/>
              </w:rPr>
              <w:t xml:space="preserve"> of routes to and from Mountain Lane School</w:t>
            </w:r>
            <w:r w:rsidRPr="001E6AE5">
              <w:rPr>
                <w:rFonts w:ascii="Arial" w:hAnsi="Arial" w:cs="Arial"/>
                <w:sz w:val="24"/>
                <w:szCs w:val="24"/>
              </w:rPr>
              <w:t>. 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w:t>
            </w:r>
            <w:r w:rsidRPr="001E6AE5">
              <w:rPr>
                <w:rFonts w:ascii="Arial" w:hAnsi="Arial" w:cs="Arial"/>
                <w:sz w:val="24"/>
                <w:szCs w:val="24"/>
              </w:rPr>
              <w:lastRenderedPageBreak/>
              <w:t>encourage</w:t>
            </w:r>
            <w:r>
              <w:rPr>
                <w:rFonts w:ascii="Arial" w:hAnsi="Arial" w:cs="Arial"/>
                <w:sz w:val="24"/>
                <w:szCs w:val="24"/>
              </w:rPr>
              <w:t>d</w:t>
            </w:r>
            <w:r w:rsidRPr="001E6AE5">
              <w:rPr>
                <w:rFonts w:ascii="Arial" w:hAnsi="Arial" w:cs="Arial"/>
                <w:sz w:val="24"/>
                <w:szCs w:val="24"/>
              </w:rPr>
              <w:t xml:space="preserve"> the utilisation of active modes of travel for pupils, </w:t>
            </w:r>
            <w:proofErr w:type="gramStart"/>
            <w:r w:rsidRPr="001E6AE5">
              <w:rPr>
                <w:rFonts w:ascii="Arial" w:hAnsi="Arial" w:cs="Arial"/>
                <w:sz w:val="24"/>
                <w:szCs w:val="24"/>
              </w:rPr>
              <w:t>parents</w:t>
            </w:r>
            <w:proofErr w:type="gramEnd"/>
            <w:r w:rsidRPr="001E6AE5">
              <w:rPr>
                <w:rFonts w:ascii="Arial" w:hAnsi="Arial" w:cs="Arial"/>
                <w:sz w:val="24"/>
                <w:szCs w:val="24"/>
              </w:rPr>
              <w:t xml:space="preserve"> and local residents.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 xml:space="preserve">Performance against estimated </w:t>
            </w:r>
            <w:proofErr w:type="gramStart"/>
            <w:r w:rsidRPr="006F2FC7">
              <w:rPr>
                <w:rFonts w:ascii="Arial" w:hAnsi="Arial" w:cs="Arial"/>
                <w:b/>
                <w:sz w:val="24"/>
                <w:szCs w:val="24"/>
              </w:rPr>
              <w:t>collision  reduction</w:t>
            </w:r>
            <w:proofErr w:type="gramEnd"/>
            <w:r w:rsidRPr="006F2FC7">
              <w:rPr>
                <w:rFonts w:ascii="Arial" w:hAnsi="Arial" w:cs="Arial"/>
                <w:b/>
                <w:sz w:val="24"/>
                <w:szCs w:val="24"/>
              </w:rPr>
              <w:t xml:space="preserve">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 xml:space="preserve">Damage only </w:t>
            </w:r>
            <w:proofErr w:type="gramStart"/>
            <w:r w:rsidRPr="006F2FC7">
              <w:rPr>
                <w:rFonts w:ascii="Arial" w:hAnsi="Arial" w:cs="Arial"/>
                <w:b/>
                <w:sz w:val="24"/>
                <w:szCs w:val="24"/>
              </w:rPr>
              <w:t>collisions  pre</w:t>
            </w:r>
            <w:proofErr w:type="gramEnd"/>
            <w:r w:rsidRPr="006F2FC7">
              <w:rPr>
                <w:rFonts w:ascii="Arial" w:hAnsi="Arial" w:cs="Arial"/>
                <w:b/>
                <w:sz w:val="24"/>
                <w:szCs w:val="24"/>
              </w:rPr>
              <w:t xml:space="preserv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 xml:space="preserve">Number of </w:t>
            </w:r>
            <w:proofErr w:type="gramStart"/>
            <w:r w:rsidRPr="006F2FC7">
              <w:rPr>
                <w:rFonts w:ascii="Arial" w:hAnsi="Arial" w:cs="Arial"/>
              </w:rPr>
              <w:t>damage</w:t>
            </w:r>
            <w:proofErr w:type="gramEnd"/>
            <w:r w:rsidRPr="006F2FC7">
              <w:rPr>
                <w:rFonts w:ascii="Arial" w:hAnsi="Arial" w:cs="Arial"/>
              </w:rPr>
              <w:t xml:space="preserv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 xml:space="preserve">Number of </w:t>
            </w:r>
            <w:proofErr w:type="gramStart"/>
            <w:r w:rsidRPr="006F2FC7">
              <w:rPr>
                <w:rFonts w:ascii="Arial" w:hAnsi="Arial" w:cs="Arial"/>
              </w:rPr>
              <w:t>damage</w:t>
            </w:r>
            <w:proofErr w:type="gramEnd"/>
            <w:r w:rsidRPr="006F2FC7">
              <w:rPr>
                <w:rFonts w:ascii="Arial" w:hAnsi="Arial" w:cs="Arial"/>
              </w:rPr>
              <w:t xml:space="preserv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 xml:space="preserve">Estimated reduction of </w:t>
            </w:r>
            <w:proofErr w:type="gramStart"/>
            <w:r w:rsidRPr="006F2FC7">
              <w:rPr>
                <w:rFonts w:ascii="Arial" w:hAnsi="Arial" w:cs="Arial"/>
              </w:rPr>
              <w:t>Serious  casualties</w:t>
            </w:r>
            <w:proofErr w:type="gramEnd"/>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 xml:space="preserve">Performance against estimated </w:t>
            </w:r>
            <w:proofErr w:type="gramStart"/>
            <w:r w:rsidRPr="006F2FC7">
              <w:rPr>
                <w:rFonts w:ascii="Arial" w:hAnsi="Arial" w:cs="Arial"/>
                <w:b/>
                <w:sz w:val="24"/>
                <w:szCs w:val="24"/>
              </w:rPr>
              <w:t>casualty  reduction</w:t>
            </w:r>
            <w:proofErr w:type="gramEnd"/>
            <w:r w:rsidRPr="006F2FC7">
              <w:rPr>
                <w:rFonts w:ascii="Arial" w:hAnsi="Arial" w:cs="Arial"/>
                <w:b/>
                <w:sz w:val="24"/>
                <w:szCs w:val="24"/>
              </w:rPr>
              <w:t xml:space="preserve">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proofErr w:type="gramStart"/>
            <w:r w:rsidRPr="0041520B">
              <w:rPr>
                <w:rFonts w:ascii="Arial" w:hAnsi="Arial" w:cs="Arial"/>
                <w:b/>
              </w:rPr>
              <w:t>High Risk</w:t>
            </w:r>
            <w:proofErr w:type="gramEnd"/>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proofErr w:type="gramStart"/>
            <w:r w:rsidRPr="0041520B">
              <w:rPr>
                <w:rFonts w:ascii="Arial" w:hAnsi="Arial" w:cs="Arial"/>
                <w:b/>
              </w:rPr>
              <w:t>High Risk</w:t>
            </w:r>
            <w:proofErr w:type="gramEnd"/>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197C3864" w14:textId="7CC0B77F" w:rsidR="00B1627E" w:rsidRDefault="00B1627E">
      <w:pPr>
        <w:spacing w:after="0" w:line="240" w:lineRule="auto"/>
        <w:rPr>
          <w:rFonts w:ascii="Arial" w:eastAsiaTheme="minorHAnsi" w:hAnsi="Arial"/>
          <w:b/>
          <w:sz w:val="24"/>
        </w:rPr>
      </w:pPr>
    </w:p>
    <w:p w14:paraId="084C81EB" w14:textId="77777777" w:rsidR="0053720A" w:rsidRDefault="0053720A">
      <w:pPr>
        <w:spacing w:after="0" w:line="240" w:lineRule="auto"/>
        <w:rPr>
          <w:rFonts w:ascii="Arial" w:eastAsiaTheme="minorHAnsi" w:hAnsi="Arial"/>
          <w:b/>
          <w:sz w:val="24"/>
        </w:rPr>
      </w:pP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9DE78" w14:textId="77777777" w:rsidR="0057346B" w:rsidRDefault="0057346B">
      <w:r>
        <w:separator/>
      </w:r>
    </w:p>
  </w:endnote>
  <w:endnote w:type="continuationSeparator" w:id="0">
    <w:p w14:paraId="054B5C34" w14:textId="77777777" w:rsidR="0057346B" w:rsidRDefault="00573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65C161B0"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CC0080">
      <w:rPr>
        <w:noProof/>
        <w:color w:val="31849B"/>
        <w:sz w:val="24"/>
      </w:rPr>
      <w:t>11</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01972" w14:textId="77777777" w:rsidR="0057346B" w:rsidRDefault="0057346B">
      <w:r>
        <w:separator/>
      </w:r>
    </w:p>
  </w:footnote>
  <w:footnote w:type="continuationSeparator" w:id="0">
    <w:p w14:paraId="43CD2888" w14:textId="77777777" w:rsidR="0057346B" w:rsidRDefault="00573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25A144CA"/>
    <w:multiLevelType w:val="hybridMultilevel"/>
    <w:tmpl w:val="8F983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3B5A95"/>
    <w:multiLevelType w:val="hybridMultilevel"/>
    <w:tmpl w:val="E312E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9"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8E373B"/>
    <w:multiLevelType w:val="hybridMultilevel"/>
    <w:tmpl w:val="D572F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332023652">
    <w:abstractNumId w:val="6"/>
  </w:num>
  <w:num w:numId="2" w16cid:durableId="571620878">
    <w:abstractNumId w:val="5"/>
  </w:num>
  <w:num w:numId="3" w16cid:durableId="1633292434">
    <w:abstractNumId w:val="8"/>
  </w:num>
  <w:num w:numId="4" w16cid:durableId="1715889990">
    <w:abstractNumId w:val="0"/>
  </w:num>
  <w:num w:numId="5" w16cid:durableId="1109814131">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936592356">
    <w:abstractNumId w:val="12"/>
  </w:num>
  <w:num w:numId="7" w16cid:durableId="904219464">
    <w:abstractNumId w:val="2"/>
  </w:num>
  <w:num w:numId="8" w16cid:durableId="631207126">
    <w:abstractNumId w:val="11"/>
  </w:num>
  <w:num w:numId="9" w16cid:durableId="554975531">
    <w:abstractNumId w:val="4"/>
  </w:num>
  <w:num w:numId="10" w16cid:durableId="5385128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524098221">
    <w:abstractNumId w:val="9"/>
  </w:num>
  <w:num w:numId="12" w16cid:durableId="288821445">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178082573">
    <w:abstractNumId w:val="3"/>
  </w:num>
  <w:num w:numId="14" w16cid:durableId="1941796335">
    <w:abstractNumId w:val="10"/>
  </w:num>
  <w:num w:numId="15" w16cid:durableId="155727410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A20"/>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477"/>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41DE"/>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3FE2"/>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2227"/>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20A"/>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4D4B"/>
    <w:rsid w:val="00566865"/>
    <w:rsid w:val="0057346B"/>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4942"/>
    <w:rsid w:val="005E5B49"/>
    <w:rsid w:val="005E6E8D"/>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1773"/>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4D4"/>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67939"/>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0080"/>
    <w:rsid w:val="00CC2E1B"/>
    <w:rsid w:val="00CC307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519"/>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69A"/>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A7199"/>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yperlink" Target="mailto:TransportPlanning@gov.wales" TargetMode="External" Id="rId18"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header" Target="header4.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3.xml" Id="rId15" /><Relationship Type="http://schemas.openxmlformats.org/officeDocument/2006/relationships/footnotes" Target="footnotes.xml" Id="rId10" /><Relationship Type="http://schemas.openxmlformats.org/officeDocument/2006/relationships/hyperlink" Target="https://gov.wales/docs/caecd/publications/180516-privacy-notice-en.pdf"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theme" Target="theme/theme1.xml" Id="rId22" /><Relationship Type="http://schemas.openxmlformats.org/officeDocument/2006/relationships/customXml" Target="/customXML/item6.xml" Id="Rb7178d434afc4736"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6.xml.rels>&#65279;<?xml version="1.0" encoding="utf-8"?><Relationships xmlns="http://schemas.openxmlformats.org/package/2006/relationships"><Relationship Type="http://schemas.openxmlformats.org/officeDocument/2006/relationships/customXmlProps" Target="/customXML/itemProps6.xml" Id="Rd3c4172d526e4b2384ade4b889302c76" /></Relationships>
</file>

<file path=customXML/item6.xml><?xml version="1.0" encoding="utf-8"?>
<metadata xmlns="http://www.objective.com/ecm/document/metadata/FF3C5B18883D4E21973B57C2EEED7FD1" version="1.0.0">
  <systemFields>
    <field name="Objective-Id">
      <value order="0">A48792321</value>
    </field>
    <field name="Objective-Title">
      <value order="0">SRiC - Flintshire - Annual Report - FY2020-21 - Mountain Lane Primary September 2021</value>
    </field>
    <field name="Objective-Description">
      <value order="0"/>
    </field>
    <field name="Objective-CreationStamp">
      <value order="0">2023-12-15T14:35:47Z</value>
    </field>
    <field name="Objective-IsApproved">
      <value order="0">false</value>
    </field>
    <field name="Objective-IsPublished">
      <value order="0">true</value>
    </field>
    <field name="Objective-DatePublished">
      <value order="0">2024-01-11T14:47:37Z</value>
    </field>
    <field name="Objective-ModificationStamp">
      <value order="0">2024-01-11T14:47:37Z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alue>
    </field>
    <field name="Objective-Parent">
      <value order="0">Annual Reports - FY2020-21</value>
    </field>
    <field name="Objective-State">
      <value order="0">Published</value>
    </field>
    <field name="Objective-VersionId">
      <value order="0">vA91923379</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6.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90694C99E469149A8A14CDCBB9F3FE8" ma:contentTypeVersion="12" ma:contentTypeDescription="Create a new document." ma:contentTypeScope="" ma:versionID="cfa3f8f472c2d090b3880245a07c6302">
  <xsd:schema xmlns:xsd="http://www.w3.org/2001/XMLSchema" xmlns:xs="http://www.w3.org/2001/XMLSchema" xmlns:p="http://schemas.microsoft.com/office/2006/metadata/properties" xmlns:ns3="2eee1355-c298-47c0-bc48-804d5207a1fb" xmlns:ns4="7f4ca51e-d704-4511-ad81-07d6ac3eb163" targetNamespace="http://schemas.microsoft.com/office/2006/metadata/properties" ma:root="true" ma:fieldsID="e574c636c1f1a1fb5d316d9977ecc64c" ns3:_="" ns4:_="">
    <xsd:import namespace="2eee1355-c298-47c0-bc48-804d5207a1fb"/>
    <xsd:import namespace="7f4ca51e-d704-4511-ad81-07d6ac3eb1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e1355-c298-47c0-bc48-804d5207a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ca51e-d704-4511-ad81-07d6ac3eb1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A55B7-45B4-44D0-A622-7331A16777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1FAE1E-E20D-41AF-8F9F-90BDB144A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e1355-c298-47c0-bc48-804d5207a1fb"/>
    <ds:schemaRef ds:uri="7f4ca51e-d704-4511-ad81-07d6ac3eb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897750-4CFF-44A5-9A12-B03EF7218156}">
  <ds:schemaRefs>
    <ds:schemaRef ds:uri="http://schemas.microsoft.com/sharepoint/v3/contenttype/forms"/>
  </ds:schemaRefs>
</ds:datastoreItem>
</file>

<file path=customXml/itemProps5.xml><?xml version="1.0" encoding="utf-8"?>
<ds:datastoreItem xmlns:ds="http://schemas.openxmlformats.org/officeDocument/2006/customXml" ds:itemID="{6376909C-C38E-445E-BFE6-969877E57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14</Pages>
  <Words>2618</Words>
  <Characters>14925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17508</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2018-09-12T10:18:00Z</cp:lastPrinted>
  <dcterms:created xsi:type="dcterms:W3CDTF">2023-12-15T14:35:00Z</dcterms:created>
  <dcterms:modified xsi:type="dcterms:W3CDTF">2024-01-11T14:47:00Z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A48792321</vt:lpwstr>
  </property>
  <property fmtid="{D5CDD505-2E9C-101B-9397-08002B2CF9AE}" pid="5" name="Objective-Title">
    <vt:lpwstr>SRiC - Flintshire - Annual Report - FY2020-21 - Mountain Lane Primary September 2021</vt:lpwstr>
  </property>
  <property fmtid="{D5CDD505-2E9C-101B-9397-08002B2CF9AE}" pid="6" name="Objective-Comment">
    <vt:lpwstr/>
  </property>
  <property fmtid="{D5CDD505-2E9C-101B-9397-08002B2CF9AE}" pid="7" name="Objective-CreationStamp">
    <vt:filetime>2023-12-15T14:35:47Z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2024-01-11T14:47:37Z</vt:filetime>
  </property>
  <property fmtid="{D5CDD505-2E9C-101B-9397-08002B2CF9AE}" pid="11" name="Objective-ModificationStamp">
    <vt:filetime>2024-01-11T14:47:37Z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t:lpwstr>
  </property>
  <property fmtid="{D5CDD505-2E9C-101B-9397-08002B2CF9AE}" pid="14" name="Objective-Parent">
    <vt:lpwstr>Annual Reports - FY2020-21</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vA91923379</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y fmtid="{D5CDD505-2E9C-101B-9397-08002B2CF9AE}" pid="34" name="ContentTypeId">
    <vt:lpwstr>0x010100F90694C99E469149A8A14CDCBB9F3FE8</vt:lpwstr>
  </property>
</Properties>
</file>